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81B3" w14:textId="77777777" w:rsidR="00E21E33" w:rsidRPr="00A94146" w:rsidRDefault="00E21E33" w:rsidP="00E21E33">
      <w:pPr>
        <w:jc w:val="both"/>
        <w:rPr>
          <w:rFonts w:ascii="Times New Roman" w:hAnsi="Times New Roman" w:cs="Times New Roman"/>
          <w:color w:val="132A4E"/>
        </w:rPr>
      </w:pPr>
    </w:p>
    <w:p w14:paraId="306F879F" w14:textId="77777777" w:rsidR="00E21E33" w:rsidRPr="00A94146" w:rsidRDefault="00E21E33" w:rsidP="00E21E33">
      <w:pPr>
        <w:jc w:val="both"/>
        <w:rPr>
          <w:rFonts w:ascii="Times New Roman" w:hAnsi="Times New Roman" w:cs="Times New Roman"/>
          <w:color w:val="132A4E"/>
        </w:rPr>
      </w:pPr>
    </w:p>
    <w:p w14:paraId="7D4B0ECC" w14:textId="38A4B1EE" w:rsidR="00DF5C32" w:rsidRPr="00DF5C32" w:rsidRDefault="00DF5C32" w:rsidP="00DF5C32">
      <w:pPr>
        <w:jc w:val="right"/>
        <w:rPr>
          <w:rFonts w:ascii="Times New Roman" w:hAnsi="Times New Roman" w:cs="Times New Roman"/>
        </w:rPr>
      </w:pPr>
      <w:r w:rsidRPr="00DF5C32">
        <w:rPr>
          <w:rFonts w:ascii="Times New Roman" w:hAnsi="Times New Roman" w:cs="Times New Roman"/>
        </w:rPr>
        <w:t xml:space="preserve">Updated: </w:t>
      </w:r>
      <w:r w:rsidR="00060907">
        <w:rPr>
          <w:rFonts w:ascii="Times New Roman" w:hAnsi="Times New Roman" w:cs="Times New Roman"/>
        </w:rPr>
        <w:t>January 2026</w:t>
      </w:r>
    </w:p>
    <w:p w14:paraId="438395E1" w14:textId="77777777" w:rsidR="00DF5C32" w:rsidRDefault="00DF5C32" w:rsidP="00DF5C32">
      <w:pPr>
        <w:jc w:val="both"/>
        <w:rPr>
          <w:rFonts w:ascii="Times New Roman" w:hAnsi="Times New Roman" w:cs="Times New Roman"/>
          <w:b/>
          <w:bCs/>
        </w:rPr>
      </w:pPr>
      <w:r w:rsidRPr="00DF5C32">
        <w:rPr>
          <w:rFonts w:ascii="Times New Roman" w:hAnsi="Times New Roman" w:cs="Times New Roman"/>
          <w:b/>
          <w:bCs/>
        </w:rPr>
        <w:t>NURSING HOME (COMPREHENSIVE CARE FACILITY)</w:t>
      </w:r>
    </w:p>
    <w:p w14:paraId="5647828C" w14:textId="77777777" w:rsidR="00DF5C32" w:rsidRPr="00DF5C32" w:rsidRDefault="00DF5C32" w:rsidP="00DF5C32">
      <w:pPr>
        <w:jc w:val="both"/>
        <w:rPr>
          <w:rFonts w:ascii="Times New Roman" w:hAnsi="Times New Roman" w:cs="Times New Roman"/>
          <w:b/>
          <w:bCs/>
        </w:rPr>
      </w:pPr>
    </w:p>
    <w:p w14:paraId="2A19B6A0" w14:textId="77777777" w:rsidR="00DF5C32" w:rsidRDefault="00DF5C32" w:rsidP="00DF5C32">
      <w:pPr>
        <w:jc w:val="both"/>
        <w:rPr>
          <w:rFonts w:ascii="Times New Roman" w:hAnsi="Times New Roman" w:cs="Times New Roman"/>
          <w:b/>
        </w:rPr>
      </w:pPr>
      <w:r w:rsidRPr="00DF5C32">
        <w:rPr>
          <w:rFonts w:ascii="Times New Roman" w:hAnsi="Times New Roman" w:cs="Times New Roman"/>
          <w:b/>
        </w:rPr>
        <w:t>REQUEST FOR EXEMPTION FROM ACQUISTION APPROVAL REQUIREMENTS FOR AN ACQUISITION INVOLVING ONLY CHANGES IN REAL PROPERTY</w:t>
      </w:r>
    </w:p>
    <w:p w14:paraId="053F013A" w14:textId="77777777" w:rsidR="00DF5C32" w:rsidRPr="00DF5C32" w:rsidRDefault="00DF5C32" w:rsidP="00DF5C32">
      <w:pPr>
        <w:jc w:val="both"/>
        <w:rPr>
          <w:rFonts w:ascii="Times New Roman" w:hAnsi="Times New Roman" w:cs="Times New Roman"/>
          <w:b/>
        </w:rPr>
      </w:pPr>
    </w:p>
    <w:p w14:paraId="377FE274" w14:textId="028FAA7C" w:rsidR="00DF5C32" w:rsidRPr="00DF5C32" w:rsidRDefault="00DF5C32" w:rsidP="00DF5C32">
      <w:pPr>
        <w:jc w:val="both"/>
        <w:rPr>
          <w:rFonts w:ascii="Times New Roman" w:hAnsi="Times New Roman" w:cs="Times New Roman"/>
        </w:rPr>
      </w:pPr>
      <w:r w:rsidRPr="00DF5C32">
        <w:rPr>
          <w:rFonts w:ascii="Times New Roman" w:hAnsi="Times New Roman" w:cs="Times New Roman"/>
        </w:rPr>
        <w:t xml:space="preserve">Before acquiring a nursing home, a person must obtain approval from the Maryland Health Care Commission in accordance with Health-General § 19-120.2, COMAR 10.24.01.21 and COMAR 10.24.20.06A(3). </w:t>
      </w:r>
      <w:r w:rsidRPr="00DF5C32">
        <w:rPr>
          <w:rFonts w:ascii="Times New Roman" w:hAnsi="Times New Roman" w:cs="Times New Roman"/>
          <w:b/>
        </w:rPr>
        <w:t xml:space="preserve"> </w:t>
      </w:r>
      <w:r w:rsidRPr="00DF5C32">
        <w:rPr>
          <w:rFonts w:ascii="Times New Roman" w:hAnsi="Times New Roman" w:cs="Times New Roman"/>
        </w:rPr>
        <w:t xml:space="preserve">Please submit this form in both PDF and WORD at least </w:t>
      </w:r>
      <w:r w:rsidR="009074C4">
        <w:rPr>
          <w:rFonts w:ascii="Times New Roman" w:hAnsi="Times New Roman" w:cs="Times New Roman"/>
        </w:rPr>
        <w:t>sixty</w:t>
      </w:r>
      <w:r w:rsidRPr="00DF5C32">
        <w:rPr>
          <w:rFonts w:ascii="Times New Roman" w:hAnsi="Times New Roman" w:cs="Times New Roman"/>
        </w:rPr>
        <w:t xml:space="preserve"> (</w:t>
      </w:r>
      <w:r w:rsidR="009074C4">
        <w:rPr>
          <w:rFonts w:ascii="Times New Roman" w:hAnsi="Times New Roman" w:cs="Times New Roman"/>
        </w:rPr>
        <w:t>6</w:t>
      </w:r>
      <w:r w:rsidRPr="00DF5C32">
        <w:rPr>
          <w:rFonts w:ascii="Times New Roman" w:hAnsi="Times New Roman" w:cs="Times New Roman"/>
        </w:rPr>
        <w:t xml:space="preserve">0) days prior to the desired closing date of </w:t>
      </w:r>
      <w:r w:rsidR="00633B41" w:rsidRPr="00DF5C32">
        <w:rPr>
          <w:rFonts w:ascii="Times New Roman" w:hAnsi="Times New Roman" w:cs="Times New Roman"/>
        </w:rPr>
        <w:t>the</w:t>
      </w:r>
      <w:r w:rsidRPr="00DF5C32">
        <w:rPr>
          <w:rFonts w:ascii="Times New Roman" w:hAnsi="Times New Roman" w:cs="Times New Roman"/>
        </w:rPr>
        <w:t xml:space="preserve"> acquisition of a nursing home that only involves changes of ownership among real property of the nursing home. The Commission may exempt from the approval requirements an acquisition that involves only changes in the ownership of the real property, provided that all the requirements of COMAR 10.24.20.06A(3) are met.</w:t>
      </w:r>
    </w:p>
    <w:p w14:paraId="401F5D2C" w14:textId="77777777" w:rsidR="00DF5C32" w:rsidRPr="00DF5C32" w:rsidRDefault="00DF5C32" w:rsidP="00DF5C32">
      <w:pPr>
        <w:jc w:val="both"/>
        <w:rPr>
          <w:rFonts w:ascii="Times New Roman" w:hAnsi="Times New Roman" w:cs="Times New Roman"/>
        </w:rPr>
      </w:pPr>
    </w:p>
    <w:p w14:paraId="0E464372" w14:textId="1FD8814A" w:rsidR="00DF5C32" w:rsidRDefault="00DF5C32" w:rsidP="00DF5C32">
      <w:pPr>
        <w:jc w:val="both"/>
        <w:rPr>
          <w:rFonts w:ascii="Times New Roman" w:hAnsi="Times New Roman" w:cs="Times New Roman"/>
        </w:rPr>
      </w:pPr>
      <w:r w:rsidRPr="00DF5C32">
        <w:rPr>
          <w:rFonts w:ascii="Times New Roman" w:hAnsi="Times New Roman" w:cs="Times New Roman"/>
        </w:rPr>
        <w:t>Facility Name (</w:t>
      </w:r>
      <w:r w:rsidRPr="00DF5C32">
        <w:rPr>
          <w:rFonts w:ascii="Times New Roman" w:hAnsi="Times New Roman" w:cs="Times New Roman"/>
          <w:i/>
        </w:rPr>
        <w:t>i.e. d/b/a name under which the facility currently operates</w:t>
      </w:r>
      <w:r w:rsidRPr="00DF5C32">
        <w:rPr>
          <w:rFonts w:ascii="Times New Roman" w:hAnsi="Times New Roman" w:cs="Times New Roman"/>
        </w:rPr>
        <w:t>):</w:t>
      </w:r>
    </w:p>
    <w:p w14:paraId="169590D0" w14:textId="227F01E2" w:rsidR="00DF5C32" w:rsidRDefault="00137EC4" w:rsidP="00DF5C32">
      <w:pPr>
        <w:jc w:val="both"/>
        <w:rPr>
          <w:rFonts w:ascii="Times New Roman" w:hAnsi="Times New Roman" w:cs="Times New Roman"/>
        </w:rPr>
      </w:pPr>
      <w:r>
        <w:rPr>
          <w:rFonts w:ascii="Times New Roman" w:hAnsi="Times New Roman" w:cs="Times New Roman"/>
        </w:rPr>
        <w:br/>
      </w:r>
      <w:r w:rsidR="00DF5C32">
        <w:rPr>
          <w:rFonts w:ascii="Times New Roman" w:hAnsi="Times New Roman" w:cs="Times New Roman"/>
        </w:rPr>
        <w:t>___________________________________________________________________________________</w:t>
      </w:r>
    </w:p>
    <w:p w14:paraId="38F2FC51" w14:textId="77777777" w:rsidR="00DF5C32" w:rsidRPr="00DF5C32" w:rsidRDefault="00DF5C32" w:rsidP="00DF5C32">
      <w:pPr>
        <w:jc w:val="both"/>
        <w:rPr>
          <w:rFonts w:ascii="Times New Roman" w:hAnsi="Times New Roman" w:cs="Times New Roman"/>
        </w:rPr>
      </w:pPr>
    </w:p>
    <w:p w14:paraId="707514F7" w14:textId="3FE0830B" w:rsidR="00DF5C32" w:rsidRPr="00DF5C32" w:rsidRDefault="00DF5C32" w:rsidP="00DF5C32">
      <w:pPr>
        <w:jc w:val="both"/>
        <w:rPr>
          <w:rFonts w:ascii="Times New Roman" w:hAnsi="Times New Roman" w:cs="Times New Roman"/>
        </w:rPr>
      </w:pPr>
      <w:r w:rsidRPr="00DF5C32">
        <w:rPr>
          <w:rFonts w:ascii="Times New Roman" w:hAnsi="Times New Roman" w:cs="Times New Roman"/>
        </w:rPr>
        <w:t xml:space="preserve">Address: </w:t>
      </w:r>
      <w:r w:rsidRPr="00DF5C32">
        <w:rPr>
          <w:rFonts w:ascii="Times New Roman" w:hAnsi="Times New Roman" w:cs="Times New Roman"/>
          <w:u w:val="single"/>
        </w:rPr>
        <w:tab/>
      </w:r>
      <w:r>
        <w:rPr>
          <w:rFonts w:ascii="Times New Roman" w:hAnsi="Times New Roman" w:cs="Times New Roman"/>
          <w:u w:val="single"/>
        </w:rPr>
        <w:t>_______________________________________________________________________</w:t>
      </w:r>
    </w:p>
    <w:p w14:paraId="56B2410A" w14:textId="77777777" w:rsidR="00DF5C32" w:rsidRPr="00DF5C32" w:rsidRDefault="00DF5C32" w:rsidP="00DF5C32">
      <w:pPr>
        <w:jc w:val="both"/>
        <w:rPr>
          <w:rFonts w:ascii="Times New Roman" w:hAnsi="Times New Roman" w:cs="Times New Roman"/>
        </w:rPr>
      </w:pPr>
    </w:p>
    <w:p w14:paraId="0F75F979" w14:textId="2BD953CD" w:rsidR="00DF5C32" w:rsidRPr="00DF5C32" w:rsidRDefault="00DF5C32" w:rsidP="00DF5C32">
      <w:pPr>
        <w:jc w:val="both"/>
        <w:rPr>
          <w:rFonts w:ascii="Times New Roman" w:hAnsi="Times New Roman" w:cs="Times New Roman"/>
        </w:rPr>
      </w:pPr>
      <w:r w:rsidRPr="00DF5C32">
        <w:rPr>
          <w:rFonts w:ascii="Times New Roman" w:hAnsi="Times New Roman" w:cs="Times New Roman"/>
        </w:rPr>
        <w:t xml:space="preserve">Tax </w:t>
      </w:r>
      <w:proofErr w:type="gramStart"/>
      <w:r w:rsidRPr="00DF5C32">
        <w:rPr>
          <w:rFonts w:ascii="Times New Roman" w:hAnsi="Times New Roman" w:cs="Times New Roman"/>
        </w:rPr>
        <w:t>ID#:</w:t>
      </w:r>
      <w:proofErr w:type="gramEnd"/>
      <w:r w:rsidRPr="00DF5C32">
        <w:rPr>
          <w:rFonts w:ascii="Times New Roman" w:hAnsi="Times New Roman" w:cs="Times New Roman"/>
        </w:rPr>
        <w:t xml:space="preserve"> </w:t>
      </w:r>
      <w:r w:rsidRPr="00DF5C32">
        <w:rPr>
          <w:rFonts w:ascii="Times New Roman" w:hAnsi="Times New Roman" w:cs="Times New Roman"/>
          <w:u w:val="single"/>
        </w:rPr>
        <w:tab/>
      </w:r>
      <w:r>
        <w:rPr>
          <w:rFonts w:ascii="Times New Roman" w:hAnsi="Times New Roman" w:cs="Times New Roman"/>
          <w:u w:val="single"/>
        </w:rPr>
        <w:t>_______________________________________________________________________</w:t>
      </w:r>
    </w:p>
    <w:p w14:paraId="3BF04C75" w14:textId="77777777" w:rsidR="00DF5C32" w:rsidRPr="00DF5C32" w:rsidRDefault="00DF5C32" w:rsidP="00DF5C32">
      <w:pPr>
        <w:jc w:val="both"/>
        <w:rPr>
          <w:rFonts w:ascii="Times New Roman" w:hAnsi="Times New Roman" w:cs="Times New Roman"/>
        </w:rPr>
      </w:pPr>
    </w:p>
    <w:p w14:paraId="0CB1F282" w14:textId="151740FD" w:rsidR="00DF5C32" w:rsidRPr="00DF5C32" w:rsidRDefault="00DF5C32" w:rsidP="00DF5C32">
      <w:pPr>
        <w:jc w:val="both"/>
        <w:rPr>
          <w:rFonts w:ascii="Times New Roman" w:hAnsi="Times New Roman" w:cs="Times New Roman"/>
        </w:rPr>
      </w:pPr>
      <w:r w:rsidRPr="00DF5C32">
        <w:rPr>
          <w:rFonts w:ascii="Times New Roman" w:hAnsi="Times New Roman" w:cs="Times New Roman"/>
        </w:rPr>
        <w:t xml:space="preserve">Medicare/Medicaid </w:t>
      </w:r>
      <w:proofErr w:type="gramStart"/>
      <w:r w:rsidRPr="00DF5C32">
        <w:rPr>
          <w:rFonts w:ascii="Times New Roman" w:hAnsi="Times New Roman" w:cs="Times New Roman"/>
        </w:rPr>
        <w:t>Certification #:</w:t>
      </w:r>
      <w:proofErr w:type="gramEnd"/>
      <w:r w:rsidRPr="00DF5C32">
        <w:rPr>
          <w:rFonts w:ascii="Times New Roman" w:hAnsi="Times New Roman" w:cs="Times New Roman"/>
        </w:rPr>
        <w:t xml:space="preserve"> </w:t>
      </w:r>
      <w:r w:rsidRPr="00DF5C32">
        <w:rPr>
          <w:rFonts w:ascii="Times New Roman" w:hAnsi="Times New Roman" w:cs="Times New Roman"/>
          <w:u w:val="single"/>
        </w:rPr>
        <w:tab/>
      </w:r>
      <w:r>
        <w:rPr>
          <w:rFonts w:ascii="Times New Roman" w:hAnsi="Times New Roman" w:cs="Times New Roman"/>
          <w:u w:val="single"/>
        </w:rPr>
        <w:t>_____________________________________________________</w:t>
      </w:r>
    </w:p>
    <w:p w14:paraId="21B11C14" w14:textId="77777777" w:rsidR="00DF5C32" w:rsidRDefault="00DF5C32" w:rsidP="00DF5C32">
      <w:pPr>
        <w:jc w:val="both"/>
        <w:rPr>
          <w:rFonts w:ascii="Times New Roman" w:hAnsi="Times New Roman" w:cs="Times New Roman"/>
        </w:rPr>
      </w:pPr>
    </w:p>
    <w:p w14:paraId="5EFBFD98" w14:textId="77777777" w:rsidR="002A2915" w:rsidRDefault="002A2915" w:rsidP="00DF5C32">
      <w:pPr>
        <w:jc w:val="both"/>
        <w:rPr>
          <w:rFonts w:ascii="Times New Roman" w:hAnsi="Times New Roman" w:cs="Times New Roman"/>
        </w:rPr>
      </w:pPr>
    </w:p>
    <w:p w14:paraId="49BC75FA" w14:textId="403589EA" w:rsidR="003220A2" w:rsidRPr="00E61E83" w:rsidRDefault="003220A2" w:rsidP="00DF5C32">
      <w:pPr>
        <w:jc w:val="both"/>
        <w:rPr>
          <w:rFonts w:ascii="Times New Roman" w:hAnsi="Times New Roman" w:cs="Times New Roman"/>
          <w:b/>
          <w:bCs/>
        </w:rPr>
      </w:pPr>
      <w:r w:rsidRPr="00E61E83">
        <w:rPr>
          <w:rFonts w:ascii="Times New Roman" w:hAnsi="Times New Roman" w:cs="Times New Roman"/>
          <w:b/>
          <w:bCs/>
        </w:rPr>
        <w:t xml:space="preserve">Background </w:t>
      </w:r>
    </w:p>
    <w:p w14:paraId="07945D9C" w14:textId="77777777" w:rsidR="003220A2" w:rsidRDefault="003220A2" w:rsidP="00DF5C32">
      <w:pPr>
        <w:jc w:val="both"/>
        <w:rPr>
          <w:rFonts w:ascii="Times New Roman" w:hAnsi="Times New Roman" w:cs="Times New Roman"/>
        </w:rPr>
      </w:pPr>
    </w:p>
    <w:p w14:paraId="7521CAF6" w14:textId="6D213C2B" w:rsidR="003220A2" w:rsidRDefault="0013289C" w:rsidP="003220A2">
      <w:pPr>
        <w:pStyle w:val="ListParagraph"/>
        <w:numPr>
          <w:ilvl w:val="0"/>
          <w:numId w:val="16"/>
        </w:numPr>
        <w:jc w:val="both"/>
        <w:rPr>
          <w:rFonts w:ascii="Times New Roman" w:hAnsi="Times New Roman" w:cs="Times New Roman"/>
        </w:rPr>
      </w:pPr>
      <w:r>
        <w:rPr>
          <w:rFonts w:ascii="Times New Roman" w:hAnsi="Times New Roman" w:cs="Times New Roman"/>
        </w:rPr>
        <w:t>Please</w:t>
      </w:r>
      <w:r w:rsidR="003220A2">
        <w:rPr>
          <w:rFonts w:ascii="Times New Roman" w:hAnsi="Times New Roman" w:cs="Times New Roman"/>
        </w:rPr>
        <w:t xml:space="preserve"> attach a narrative summarizing the proposed transfer of ownership interest. </w:t>
      </w:r>
    </w:p>
    <w:p w14:paraId="7BCB17F9" w14:textId="77777777" w:rsidR="0013289C" w:rsidRPr="00E61E83" w:rsidRDefault="0013289C" w:rsidP="00E61E83">
      <w:pPr>
        <w:pStyle w:val="ListParagraph"/>
        <w:jc w:val="both"/>
        <w:rPr>
          <w:rFonts w:ascii="Times New Roman" w:hAnsi="Times New Roman" w:cs="Times New Roman"/>
        </w:rPr>
      </w:pPr>
    </w:p>
    <w:p w14:paraId="44764814" w14:textId="0B99ADC2" w:rsidR="003220A2" w:rsidRDefault="001F390C" w:rsidP="003220A2">
      <w:pPr>
        <w:pStyle w:val="ListParagraph"/>
        <w:numPr>
          <w:ilvl w:val="0"/>
          <w:numId w:val="16"/>
        </w:numPr>
        <w:jc w:val="both"/>
        <w:rPr>
          <w:rFonts w:ascii="Times New Roman" w:hAnsi="Times New Roman" w:cs="Times New Roman"/>
        </w:rPr>
      </w:pPr>
      <w:r>
        <w:rPr>
          <w:rFonts w:ascii="Times New Roman" w:hAnsi="Times New Roman" w:cs="Times New Roman"/>
        </w:rPr>
        <w:t xml:space="preserve">What is the </w:t>
      </w:r>
      <w:r w:rsidR="00084A2E">
        <w:rPr>
          <w:rFonts w:ascii="Times New Roman" w:hAnsi="Times New Roman" w:cs="Times New Roman"/>
        </w:rPr>
        <w:t>p</w:t>
      </w:r>
      <w:r w:rsidR="003220A2">
        <w:rPr>
          <w:rFonts w:ascii="Times New Roman" w:hAnsi="Times New Roman" w:cs="Times New Roman"/>
        </w:rPr>
        <w:t>urchase price</w:t>
      </w:r>
      <w:r>
        <w:rPr>
          <w:rFonts w:ascii="Times New Roman" w:hAnsi="Times New Roman" w:cs="Times New Roman"/>
        </w:rPr>
        <w:t>?</w:t>
      </w:r>
    </w:p>
    <w:p w14:paraId="2E5DDA27" w14:textId="77777777" w:rsidR="003220A2" w:rsidRPr="00E61E83" w:rsidRDefault="003220A2" w:rsidP="00E61E83">
      <w:pPr>
        <w:pStyle w:val="ListParagraph"/>
        <w:rPr>
          <w:rFonts w:ascii="Times New Roman" w:hAnsi="Times New Roman" w:cs="Times New Roman"/>
        </w:rPr>
      </w:pPr>
    </w:p>
    <w:p w14:paraId="44FCB94F" w14:textId="01C73465" w:rsidR="003220A2" w:rsidRDefault="001F390C" w:rsidP="003220A2">
      <w:pPr>
        <w:pStyle w:val="ListParagraph"/>
        <w:numPr>
          <w:ilvl w:val="0"/>
          <w:numId w:val="16"/>
        </w:numPr>
        <w:jc w:val="both"/>
        <w:rPr>
          <w:rFonts w:ascii="Times New Roman" w:hAnsi="Times New Roman" w:cs="Times New Roman"/>
        </w:rPr>
      </w:pPr>
      <w:r>
        <w:rPr>
          <w:rFonts w:ascii="Times New Roman" w:hAnsi="Times New Roman" w:cs="Times New Roman"/>
        </w:rPr>
        <w:t>What is the s</w:t>
      </w:r>
      <w:r w:rsidR="003220A2">
        <w:rPr>
          <w:rFonts w:ascii="Times New Roman" w:hAnsi="Times New Roman" w:cs="Times New Roman"/>
        </w:rPr>
        <w:t>ource of funds</w:t>
      </w:r>
      <w:r>
        <w:rPr>
          <w:rFonts w:ascii="Times New Roman" w:hAnsi="Times New Roman" w:cs="Times New Roman"/>
        </w:rPr>
        <w:t xml:space="preserve">? </w:t>
      </w:r>
      <w:r w:rsidR="00B025A7">
        <w:rPr>
          <w:rFonts w:ascii="Times New Roman" w:hAnsi="Times New Roman" w:cs="Times New Roman"/>
        </w:rPr>
        <w:t>What percentage of the purchase price is debt, and what percentage is equity?</w:t>
      </w:r>
    </w:p>
    <w:p w14:paraId="1A69396D" w14:textId="77777777" w:rsidR="003220A2" w:rsidRPr="00E61E83" w:rsidRDefault="003220A2" w:rsidP="00E61E83">
      <w:pPr>
        <w:pStyle w:val="ListParagraph"/>
        <w:rPr>
          <w:rFonts w:ascii="Times New Roman" w:hAnsi="Times New Roman" w:cs="Times New Roman"/>
        </w:rPr>
      </w:pPr>
    </w:p>
    <w:p w14:paraId="4B306395" w14:textId="75F5FE2C" w:rsidR="003220A2" w:rsidRDefault="001F390C" w:rsidP="003220A2">
      <w:pPr>
        <w:pStyle w:val="ListParagraph"/>
        <w:numPr>
          <w:ilvl w:val="0"/>
          <w:numId w:val="16"/>
        </w:numPr>
        <w:jc w:val="both"/>
        <w:rPr>
          <w:rFonts w:ascii="Times New Roman" w:hAnsi="Times New Roman" w:cs="Times New Roman"/>
        </w:rPr>
      </w:pPr>
      <w:r>
        <w:rPr>
          <w:rFonts w:ascii="Times New Roman" w:hAnsi="Times New Roman" w:cs="Times New Roman"/>
        </w:rPr>
        <w:t>What is the a</w:t>
      </w:r>
      <w:r w:rsidR="003220A2">
        <w:rPr>
          <w:rFonts w:ascii="Times New Roman" w:hAnsi="Times New Roman" w:cs="Times New Roman"/>
        </w:rPr>
        <w:t>nticipated date of transfer</w:t>
      </w:r>
      <w:r>
        <w:rPr>
          <w:rFonts w:ascii="Times New Roman" w:hAnsi="Times New Roman" w:cs="Times New Roman"/>
        </w:rPr>
        <w:t>?</w:t>
      </w:r>
    </w:p>
    <w:p w14:paraId="44C1CAFA" w14:textId="77777777" w:rsidR="003220A2" w:rsidRPr="00E61E83" w:rsidRDefault="003220A2" w:rsidP="00E61E83">
      <w:pPr>
        <w:pStyle w:val="ListParagraph"/>
        <w:rPr>
          <w:rFonts w:ascii="Times New Roman" w:hAnsi="Times New Roman" w:cs="Times New Roman"/>
        </w:rPr>
      </w:pPr>
    </w:p>
    <w:p w14:paraId="79441AB7" w14:textId="2A703EB6" w:rsidR="003220A2" w:rsidRPr="00E61E83" w:rsidRDefault="003220A2" w:rsidP="003220A2">
      <w:pPr>
        <w:jc w:val="both"/>
        <w:rPr>
          <w:rFonts w:ascii="Times New Roman" w:hAnsi="Times New Roman" w:cs="Times New Roman"/>
          <w:b/>
          <w:bCs/>
        </w:rPr>
      </w:pPr>
      <w:r w:rsidRPr="00E61E83">
        <w:rPr>
          <w:rFonts w:ascii="Times New Roman" w:hAnsi="Times New Roman" w:cs="Times New Roman"/>
          <w:b/>
          <w:bCs/>
        </w:rPr>
        <w:t xml:space="preserve">Parties Information </w:t>
      </w:r>
    </w:p>
    <w:p w14:paraId="4F2C5C2E" w14:textId="77777777" w:rsidR="003220A2" w:rsidRPr="00E61E83" w:rsidRDefault="003220A2" w:rsidP="00E61E83">
      <w:pPr>
        <w:jc w:val="both"/>
        <w:rPr>
          <w:rFonts w:ascii="Times New Roman" w:hAnsi="Times New Roman" w:cs="Times New Roman"/>
        </w:rPr>
      </w:pPr>
    </w:p>
    <w:p w14:paraId="1D2AA9E6" w14:textId="4D71D279" w:rsidR="0013289C" w:rsidRDefault="00084A2E" w:rsidP="001F390C">
      <w:pPr>
        <w:pStyle w:val="ListParagraph"/>
        <w:numPr>
          <w:ilvl w:val="0"/>
          <w:numId w:val="16"/>
        </w:numPr>
        <w:jc w:val="both"/>
        <w:rPr>
          <w:rFonts w:ascii="Times New Roman" w:hAnsi="Times New Roman" w:cs="Times New Roman"/>
        </w:rPr>
      </w:pPr>
      <w:r>
        <w:rPr>
          <w:rFonts w:ascii="Times New Roman" w:hAnsi="Times New Roman" w:cs="Times New Roman"/>
        </w:rPr>
        <w:t>Provide t</w:t>
      </w:r>
      <w:r w:rsidR="0013289C">
        <w:rPr>
          <w:rFonts w:ascii="Times New Roman" w:hAnsi="Times New Roman" w:cs="Times New Roman"/>
        </w:rPr>
        <w:t>he name and address of the real property</w:t>
      </w:r>
      <w:r w:rsidR="00A16349">
        <w:rPr>
          <w:rFonts w:ascii="Times New Roman" w:hAnsi="Times New Roman" w:cs="Times New Roman"/>
        </w:rPr>
        <w:t xml:space="preserve"> owner</w:t>
      </w:r>
      <w:r w:rsidR="0013289C">
        <w:rPr>
          <w:rFonts w:ascii="Times New Roman" w:hAnsi="Times New Roman" w:cs="Times New Roman"/>
        </w:rPr>
        <w:t xml:space="preserve"> prior to and after the acquisition. </w:t>
      </w:r>
      <w:r w:rsidR="008206C9">
        <w:rPr>
          <w:rFonts w:ascii="Times New Roman" w:hAnsi="Times New Roman" w:cs="Times New Roman"/>
        </w:rPr>
        <w:t xml:space="preserve">Include </w:t>
      </w:r>
      <w:r w:rsidR="008206C9" w:rsidRPr="001F390C">
        <w:rPr>
          <w:rFonts w:ascii="Times New Roman" w:hAnsi="Times New Roman" w:cs="Times New Roman"/>
        </w:rPr>
        <w:t>complete organizational charts</w:t>
      </w:r>
      <w:r w:rsidR="00AF76B6">
        <w:rPr>
          <w:rFonts w:ascii="Times New Roman" w:hAnsi="Times New Roman" w:cs="Times New Roman"/>
        </w:rPr>
        <w:t xml:space="preserve"> for both parties</w:t>
      </w:r>
      <w:r w:rsidR="008206C9" w:rsidRPr="001F390C">
        <w:rPr>
          <w:rFonts w:ascii="Times New Roman" w:hAnsi="Times New Roman" w:cs="Times New Roman"/>
        </w:rPr>
        <w:t xml:space="preserve">, including all persons holding </w:t>
      </w:r>
      <w:r w:rsidR="00F10343">
        <w:rPr>
          <w:rFonts w:ascii="Times New Roman" w:hAnsi="Times New Roman" w:cs="Times New Roman"/>
        </w:rPr>
        <w:t xml:space="preserve"> at least a </w:t>
      </w:r>
      <w:r w:rsidR="000C7271">
        <w:rPr>
          <w:rFonts w:ascii="Times New Roman" w:hAnsi="Times New Roman" w:cs="Times New Roman"/>
        </w:rPr>
        <w:t>5 %</w:t>
      </w:r>
      <w:r w:rsidR="008206C9" w:rsidRPr="001F390C">
        <w:rPr>
          <w:rFonts w:ascii="Times New Roman" w:hAnsi="Times New Roman" w:cs="Times New Roman"/>
        </w:rPr>
        <w:t xml:space="preserve"> ownership interest</w:t>
      </w:r>
      <w:r>
        <w:rPr>
          <w:rFonts w:ascii="Times New Roman" w:hAnsi="Times New Roman" w:cs="Times New Roman"/>
        </w:rPr>
        <w:t>.</w:t>
      </w:r>
    </w:p>
    <w:p w14:paraId="00C32615" w14:textId="77777777" w:rsidR="008206C9" w:rsidRDefault="008206C9" w:rsidP="00E61E83">
      <w:pPr>
        <w:pStyle w:val="ListParagraph"/>
        <w:jc w:val="both"/>
        <w:rPr>
          <w:rFonts w:ascii="Times New Roman" w:hAnsi="Times New Roman" w:cs="Times New Roman"/>
        </w:rPr>
      </w:pPr>
    </w:p>
    <w:p w14:paraId="7E7ECA16" w14:textId="1C7B5409" w:rsidR="0013289C" w:rsidRDefault="00084A2E" w:rsidP="001F390C">
      <w:pPr>
        <w:pStyle w:val="ListParagraph"/>
        <w:numPr>
          <w:ilvl w:val="0"/>
          <w:numId w:val="16"/>
        </w:numPr>
        <w:jc w:val="both"/>
        <w:rPr>
          <w:rFonts w:ascii="Times New Roman" w:hAnsi="Times New Roman" w:cs="Times New Roman"/>
        </w:rPr>
      </w:pPr>
      <w:r>
        <w:rPr>
          <w:rFonts w:ascii="Times New Roman" w:hAnsi="Times New Roman" w:cs="Times New Roman"/>
        </w:rPr>
        <w:t>Provide t</w:t>
      </w:r>
      <w:r w:rsidR="0013289C">
        <w:rPr>
          <w:rFonts w:ascii="Times New Roman" w:hAnsi="Times New Roman" w:cs="Times New Roman"/>
        </w:rPr>
        <w:t xml:space="preserve">he name and address of the bed rights owner prior to and after the acquisition. </w:t>
      </w:r>
    </w:p>
    <w:p w14:paraId="45F19D67" w14:textId="77777777" w:rsidR="008206C9" w:rsidRPr="00E61E83" w:rsidRDefault="008206C9" w:rsidP="00E61E83">
      <w:pPr>
        <w:jc w:val="both"/>
        <w:rPr>
          <w:rFonts w:ascii="Times New Roman" w:hAnsi="Times New Roman" w:cs="Times New Roman"/>
        </w:rPr>
      </w:pPr>
    </w:p>
    <w:p w14:paraId="368786AB" w14:textId="54411A41" w:rsidR="0013289C" w:rsidRDefault="00084A2E" w:rsidP="001F390C">
      <w:pPr>
        <w:pStyle w:val="ListParagraph"/>
        <w:numPr>
          <w:ilvl w:val="0"/>
          <w:numId w:val="16"/>
        </w:numPr>
        <w:jc w:val="both"/>
        <w:rPr>
          <w:rFonts w:ascii="Times New Roman" w:hAnsi="Times New Roman" w:cs="Times New Roman"/>
        </w:rPr>
      </w:pPr>
      <w:r>
        <w:rPr>
          <w:rFonts w:ascii="Times New Roman" w:hAnsi="Times New Roman" w:cs="Times New Roman"/>
        </w:rPr>
        <w:lastRenderedPageBreak/>
        <w:t>Provide the</w:t>
      </w:r>
      <w:r w:rsidR="0013289C">
        <w:rPr>
          <w:rFonts w:ascii="Times New Roman" w:hAnsi="Times New Roman" w:cs="Times New Roman"/>
        </w:rPr>
        <w:t xml:space="preserve"> name and address of the nursing home operator prior to and after the acquisition. </w:t>
      </w:r>
    </w:p>
    <w:p w14:paraId="643F7477" w14:textId="77777777" w:rsidR="001F390C" w:rsidRPr="00E61E83" w:rsidRDefault="001F390C" w:rsidP="00E61E83">
      <w:pPr>
        <w:jc w:val="both"/>
        <w:rPr>
          <w:rFonts w:ascii="Times New Roman" w:hAnsi="Times New Roman" w:cs="Times New Roman"/>
        </w:rPr>
      </w:pPr>
    </w:p>
    <w:p w14:paraId="46A06406" w14:textId="5A04707A" w:rsidR="0013289C" w:rsidRPr="00E61E83" w:rsidRDefault="005518E2" w:rsidP="00E61E83">
      <w:pPr>
        <w:pStyle w:val="ListParagraph"/>
        <w:numPr>
          <w:ilvl w:val="0"/>
          <w:numId w:val="16"/>
        </w:numPr>
        <w:rPr>
          <w:rFonts w:ascii="Times New Roman" w:hAnsi="Times New Roman" w:cs="Times New Roman"/>
        </w:rPr>
      </w:pPr>
      <w:r w:rsidRPr="005518E2">
        <w:rPr>
          <w:rFonts w:ascii="Times New Roman" w:eastAsia="Times New Roman" w:hAnsi="Times New Roman" w:cs="Times New Roman"/>
          <w:color w:val="222222"/>
        </w:rPr>
        <w:t>Other than rental payments, do any individuals or entities with</w:t>
      </w:r>
      <w:r w:rsidR="00F10343">
        <w:rPr>
          <w:rFonts w:ascii="Times New Roman" w:eastAsia="Times New Roman" w:hAnsi="Times New Roman" w:cs="Times New Roman"/>
          <w:color w:val="222222"/>
        </w:rPr>
        <w:t xml:space="preserve"> at least</w:t>
      </w:r>
      <w:r w:rsidRPr="005518E2">
        <w:rPr>
          <w:rFonts w:ascii="Times New Roman" w:eastAsia="Times New Roman" w:hAnsi="Times New Roman" w:cs="Times New Roman"/>
          <w:color w:val="222222"/>
        </w:rPr>
        <w:t xml:space="preserve"> 5% o</w:t>
      </w:r>
      <w:r>
        <w:rPr>
          <w:rFonts w:ascii="Times New Roman" w:eastAsia="Times New Roman" w:hAnsi="Times New Roman" w:cs="Times New Roman"/>
          <w:color w:val="222222"/>
        </w:rPr>
        <w:t>r</w:t>
      </w:r>
      <w:r w:rsidRPr="005518E2">
        <w:rPr>
          <w:rFonts w:ascii="Times New Roman" w:eastAsia="Times New Roman" w:hAnsi="Times New Roman" w:cs="Times New Roman"/>
          <w:color w:val="222222"/>
        </w:rPr>
        <w:t xml:space="preserve"> more interest in the acquirer </w:t>
      </w:r>
      <w:r w:rsidR="00137EC4" w:rsidRPr="005518E2">
        <w:rPr>
          <w:rFonts w:ascii="Times New Roman" w:eastAsia="Times New Roman" w:hAnsi="Times New Roman" w:cs="Times New Roman"/>
          <w:color w:val="222222"/>
        </w:rPr>
        <w:t>receive</w:t>
      </w:r>
      <w:r w:rsidRPr="005518E2">
        <w:rPr>
          <w:rFonts w:ascii="Times New Roman" w:eastAsia="Times New Roman" w:hAnsi="Times New Roman" w:cs="Times New Roman"/>
          <w:color w:val="222222"/>
        </w:rPr>
        <w:t xml:space="preserve"> or expect to </w:t>
      </w:r>
      <w:r w:rsidR="00137EC4" w:rsidRPr="005518E2">
        <w:rPr>
          <w:rFonts w:ascii="Times New Roman" w:eastAsia="Times New Roman" w:hAnsi="Times New Roman" w:cs="Times New Roman"/>
          <w:color w:val="222222"/>
        </w:rPr>
        <w:t>receive</w:t>
      </w:r>
      <w:r w:rsidRPr="005518E2">
        <w:rPr>
          <w:rFonts w:ascii="Times New Roman" w:eastAsia="Times New Roman" w:hAnsi="Times New Roman" w:cs="Times New Roman"/>
          <w:color w:val="222222"/>
        </w:rPr>
        <w:t xml:space="preserve"> any form of compensation from the operator or management service of the facility?</w:t>
      </w:r>
      <w:r>
        <w:rPr>
          <w:rFonts w:ascii="Times New Roman" w:eastAsia="Times New Roman" w:hAnsi="Times New Roman" w:cs="Times New Roman"/>
          <w:color w:val="222222"/>
        </w:rPr>
        <w:t xml:space="preserve"> If so, please </w:t>
      </w:r>
      <w:r w:rsidR="00137EC4">
        <w:rPr>
          <w:rFonts w:ascii="Times New Roman" w:eastAsia="Times New Roman" w:hAnsi="Times New Roman" w:cs="Times New Roman"/>
          <w:color w:val="222222"/>
        </w:rPr>
        <w:t>identify</w:t>
      </w:r>
      <w:r>
        <w:rPr>
          <w:rFonts w:ascii="Times New Roman" w:eastAsia="Times New Roman" w:hAnsi="Times New Roman" w:cs="Times New Roman"/>
          <w:color w:val="222222"/>
        </w:rPr>
        <w:t xml:space="preserve"> the </w:t>
      </w:r>
      <w:proofErr w:type="gramStart"/>
      <w:r w:rsidR="005F572A">
        <w:rPr>
          <w:rFonts w:ascii="Times New Roman" w:eastAsia="Times New Roman" w:hAnsi="Times New Roman" w:cs="Times New Roman"/>
          <w:color w:val="222222"/>
        </w:rPr>
        <w:t>persons</w:t>
      </w:r>
      <w:proofErr w:type="gramEnd"/>
      <w:r>
        <w:rPr>
          <w:rFonts w:ascii="Times New Roman" w:eastAsia="Times New Roman" w:hAnsi="Times New Roman" w:cs="Times New Roman"/>
          <w:color w:val="222222"/>
        </w:rPr>
        <w:t xml:space="preserve"> involved and the nature of the compensation.</w:t>
      </w:r>
    </w:p>
    <w:p w14:paraId="2F17FF0D" w14:textId="77777777" w:rsidR="0013289C" w:rsidRPr="00E61E83" w:rsidRDefault="0013289C" w:rsidP="00E61E83">
      <w:pPr>
        <w:pStyle w:val="ListParagraph"/>
        <w:jc w:val="both"/>
        <w:rPr>
          <w:rFonts w:ascii="Times New Roman" w:hAnsi="Times New Roman" w:cs="Times New Roman"/>
        </w:rPr>
      </w:pPr>
    </w:p>
    <w:p w14:paraId="2A2ABCB5" w14:textId="77777777" w:rsidR="001F390C" w:rsidRPr="00E61E83" w:rsidRDefault="001F390C" w:rsidP="00E61E83">
      <w:pPr>
        <w:pStyle w:val="ListParagraph"/>
        <w:rPr>
          <w:rFonts w:ascii="Times New Roman" w:hAnsi="Times New Roman" w:cs="Times New Roman"/>
        </w:rPr>
      </w:pPr>
    </w:p>
    <w:p w14:paraId="6FC66C04" w14:textId="36CBB91E" w:rsidR="001F390C" w:rsidRDefault="00F10343" w:rsidP="001F390C">
      <w:pPr>
        <w:jc w:val="both"/>
        <w:rPr>
          <w:rFonts w:ascii="Times New Roman" w:hAnsi="Times New Roman" w:cs="Times New Roman"/>
        </w:rPr>
      </w:pPr>
      <w:r>
        <w:rPr>
          <w:rFonts w:ascii="Times New Roman" w:hAnsi="Times New Roman" w:cs="Times New Roman"/>
        </w:rPr>
        <w:t>Documents</w:t>
      </w:r>
      <w:r w:rsidR="001F390C">
        <w:rPr>
          <w:rFonts w:ascii="Times New Roman" w:hAnsi="Times New Roman" w:cs="Times New Roman"/>
        </w:rPr>
        <w:t xml:space="preserve"> </w:t>
      </w:r>
    </w:p>
    <w:p w14:paraId="361C812E" w14:textId="77777777" w:rsidR="001F390C" w:rsidRPr="00E61E83" w:rsidRDefault="001F390C" w:rsidP="00E61E83">
      <w:pPr>
        <w:jc w:val="both"/>
        <w:rPr>
          <w:rFonts w:ascii="Times New Roman" w:hAnsi="Times New Roman" w:cs="Times New Roman"/>
        </w:rPr>
      </w:pPr>
    </w:p>
    <w:p w14:paraId="062F9A14" w14:textId="69D7060D" w:rsidR="009C51C6" w:rsidRDefault="001F390C" w:rsidP="009C51C6">
      <w:pPr>
        <w:pStyle w:val="ListParagraph"/>
        <w:numPr>
          <w:ilvl w:val="0"/>
          <w:numId w:val="16"/>
        </w:numPr>
        <w:shd w:val="clear" w:color="auto" w:fill="FFFFFF"/>
        <w:rPr>
          <w:rFonts w:ascii="Times New Roman" w:eastAsia="Times New Roman" w:hAnsi="Times New Roman" w:cs="Times New Roman"/>
          <w:color w:val="222222"/>
        </w:rPr>
      </w:pPr>
      <w:r w:rsidRPr="00E61E83">
        <w:rPr>
          <w:rFonts w:ascii="Times New Roman" w:eastAsia="Times New Roman" w:hAnsi="Times New Roman" w:cs="Times New Roman"/>
          <w:color w:val="222222"/>
        </w:rPr>
        <w:t xml:space="preserve">Please send an unredacted lease agreement or if a lease does not exist yet, a letter of intent or other agreement </w:t>
      </w:r>
      <w:r w:rsidR="00060907">
        <w:rPr>
          <w:rFonts w:ascii="Times New Roman" w:eastAsia="Times New Roman" w:hAnsi="Times New Roman" w:cs="Times New Roman"/>
          <w:color w:val="222222"/>
        </w:rPr>
        <w:t xml:space="preserve">between the real estate </w:t>
      </w:r>
      <w:r w:rsidR="005518E2">
        <w:rPr>
          <w:rFonts w:ascii="Times New Roman" w:eastAsia="Times New Roman" w:hAnsi="Times New Roman" w:cs="Times New Roman"/>
          <w:color w:val="222222"/>
        </w:rPr>
        <w:t>acquirer</w:t>
      </w:r>
      <w:r w:rsidR="00060907">
        <w:rPr>
          <w:rFonts w:ascii="Times New Roman" w:eastAsia="Times New Roman" w:hAnsi="Times New Roman" w:cs="Times New Roman"/>
          <w:color w:val="222222"/>
        </w:rPr>
        <w:t xml:space="preserve"> and the</w:t>
      </w:r>
      <w:r w:rsidRPr="00E61E83">
        <w:rPr>
          <w:rFonts w:ascii="Times New Roman" w:eastAsia="Times New Roman" w:hAnsi="Times New Roman" w:cs="Times New Roman"/>
          <w:color w:val="222222"/>
        </w:rPr>
        <w:t xml:space="preserve"> operator and bed rights owner</w:t>
      </w:r>
      <w:r w:rsidR="00060907">
        <w:rPr>
          <w:rFonts w:ascii="Times New Roman" w:eastAsia="Times New Roman" w:hAnsi="Times New Roman" w:cs="Times New Roman"/>
          <w:color w:val="222222"/>
        </w:rPr>
        <w:t xml:space="preserve"> or future bed rights and operator</w:t>
      </w:r>
      <w:r w:rsidRPr="00E61E83">
        <w:rPr>
          <w:rFonts w:ascii="Times New Roman" w:eastAsia="Times New Roman" w:hAnsi="Times New Roman" w:cs="Times New Roman"/>
          <w:color w:val="222222"/>
        </w:rPr>
        <w:t>.</w:t>
      </w:r>
    </w:p>
    <w:p w14:paraId="22915742" w14:textId="395A3DD2" w:rsidR="009C51C6" w:rsidRDefault="009C51C6" w:rsidP="009C51C6">
      <w:pPr>
        <w:shd w:val="clear" w:color="auto" w:fill="FFFFFF"/>
        <w:ind w:left="360"/>
        <w:rPr>
          <w:rFonts w:ascii="Times New Roman" w:eastAsia="Times New Roman" w:hAnsi="Times New Roman" w:cs="Times New Roman"/>
          <w:color w:val="222222"/>
        </w:rPr>
      </w:pPr>
    </w:p>
    <w:p w14:paraId="78269E3F" w14:textId="79AC76C7" w:rsidR="009C51C6" w:rsidRDefault="000137DC" w:rsidP="009C51C6">
      <w:pPr>
        <w:pStyle w:val="ListParagraph"/>
        <w:numPr>
          <w:ilvl w:val="1"/>
          <w:numId w:val="16"/>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If a lease has not yet been executed:</w:t>
      </w:r>
    </w:p>
    <w:p w14:paraId="4623113E" w14:textId="2B0DDD6A" w:rsidR="00830627" w:rsidRDefault="00137EC4" w:rsidP="000137DC">
      <w:pPr>
        <w:pStyle w:val="ListParagraph"/>
        <w:numPr>
          <w:ilvl w:val="2"/>
          <w:numId w:val="16"/>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Identify</w:t>
      </w:r>
      <w:r w:rsidR="00830627">
        <w:rPr>
          <w:rFonts w:ascii="Times New Roman" w:eastAsia="Times New Roman" w:hAnsi="Times New Roman" w:cs="Times New Roman"/>
          <w:color w:val="222222"/>
        </w:rPr>
        <w:t xml:space="preserve"> the amount of the </w:t>
      </w:r>
      <w:r w:rsidR="004A1AB8">
        <w:rPr>
          <w:rFonts w:ascii="Times New Roman" w:eastAsia="Times New Roman" w:hAnsi="Times New Roman" w:cs="Times New Roman"/>
          <w:color w:val="222222"/>
        </w:rPr>
        <w:t>initial</w:t>
      </w:r>
      <w:r w:rsidR="00830627">
        <w:rPr>
          <w:rFonts w:ascii="Times New Roman" w:eastAsia="Times New Roman" w:hAnsi="Times New Roman" w:cs="Times New Roman"/>
          <w:color w:val="222222"/>
        </w:rPr>
        <w:t xml:space="preserve"> rent</w:t>
      </w:r>
      <w:r w:rsidR="004A1AB8">
        <w:rPr>
          <w:rFonts w:ascii="Times New Roman" w:eastAsia="Times New Roman" w:hAnsi="Times New Roman" w:cs="Times New Roman"/>
          <w:color w:val="222222"/>
        </w:rPr>
        <w:t xml:space="preserve"> under the future lease agreement including the rent per square </w:t>
      </w:r>
      <w:r>
        <w:rPr>
          <w:rFonts w:ascii="Times New Roman" w:eastAsia="Times New Roman" w:hAnsi="Times New Roman" w:cs="Times New Roman"/>
          <w:color w:val="222222"/>
        </w:rPr>
        <w:t>foot.</w:t>
      </w:r>
    </w:p>
    <w:p w14:paraId="58FEA876" w14:textId="37942AAA" w:rsidR="004A1AB8" w:rsidRDefault="004A1AB8" w:rsidP="000137DC">
      <w:pPr>
        <w:pStyle w:val="ListParagraph"/>
        <w:numPr>
          <w:ilvl w:val="2"/>
          <w:numId w:val="16"/>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What is the current market rate of rent for the nursing home and how was that determined; </w:t>
      </w:r>
    </w:p>
    <w:p w14:paraId="1038B2F7" w14:textId="52273B84" w:rsidR="000137DC" w:rsidRDefault="000137DC" w:rsidP="000137DC">
      <w:pPr>
        <w:pStyle w:val="ListParagraph"/>
        <w:numPr>
          <w:ilvl w:val="2"/>
          <w:numId w:val="16"/>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Indicate whether the lease will include a </w:t>
      </w:r>
      <w:proofErr w:type="gramStart"/>
      <w:r>
        <w:rPr>
          <w:rFonts w:ascii="Times New Roman" w:eastAsia="Times New Roman" w:hAnsi="Times New Roman" w:cs="Times New Roman"/>
          <w:color w:val="222222"/>
        </w:rPr>
        <w:t>rent</w:t>
      </w:r>
      <w:proofErr w:type="gramEnd"/>
      <w:r>
        <w:rPr>
          <w:rFonts w:ascii="Times New Roman" w:eastAsia="Times New Roman" w:hAnsi="Times New Roman" w:cs="Times New Roman"/>
          <w:color w:val="222222"/>
        </w:rPr>
        <w:t xml:space="preserve"> escalator, and if so </w:t>
      </w:r>
      <w:r w:rsidR="00C0618D">
        <w:rPr>
          <w:rFonts w:ascii="Times New Roman" w:eastAsia="Times New Roman" w:hAnsi="Times New Roman" w:cs="Times New Roman"/>
          <w:color w:val="222222"/>
        </w:rPr>
        <w:t xml:space="preserve">the terms of </w:t>
      </w:r>
      <w:proofErr w:type="gramStart"/>
      <w:r w:rsidR="00C0618D">
        <w:rPr>
          <w:rFonts w:ascii="Times New Roman" w:eastAsia="Times New Roman" w:hAnsi="Times New Roman" w:cs="Times New Roman"/>
          <w:color w:val="222222"/>
        </w:rPr>
        <w:t>escalation</w:t>
      </w:r>
      <w:r>
        <w:rPr>
          <w:rFonts w:ascii="Times New Roman" w:eastAsia="Times New Roman" w:hAnsi="Times New Roman" w:cs="Times New Roman"/>
          <w:color w:val="222222"/>
        </w:rPr>
        <w:t>;</w:t>
      </w:r>
      <w:proofErr w:type="gramEnd"/>
    </w:p>
    <w:p w14:paraId="08211B48" w14:textId="17584BD1" w:rsidR="000137DC" w:rsidRDefault="007C1B19" w:rsidP="000137DC">
      <w:pPr>
        <w:pStyle w:val="ListParagraph"/>
        <w:numPr>
          <w:ilvl w:val="2"/>
          <w:numId w:val="16"/>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Indicate which party will be responsible for property taxes, building insurance, and mainten</w:t>
      </w:r>
      <w:r w:rsidR="00467500">
        <w:rPr>
          <w:rFonts w:ascii="Times New Roman" w:eastAsia="Times New Roman" w:hAnsi="Times New Roman" w:cs="Times New Roman"/>
          <w:color w:val="222222"/>
        </w:rPr>
        <w:t>an</w:t>
      </w:r>
      <w:r>
        <w:rPr>
          <w:rFonts w:ascii="Times New Roman" w:eastAsia="Times New Roman" w:hAnsi="Times New Roman" w:cs="Times New Roman"/>
          <w:color w:val="222222"/>
        </w:rPr>
        <w:t>ce and repair costs</w:t>
      </w:r>
      <w:r w:rsidR="00235980">
        <w:rPr>
          <w:rFonts w:ascii="Times New Roman" w:eastAsia="Times New Roman" w:hAnsi="Times New Roman" w:cs="Times New Roman"/>
          <w:color w:val="222222"/>
        </w:rPr>
        <w:t xml:space="preserve"> of the real estate and improvements</w:t>
      </w:r>
      <w:r w:rsidR="006B28A5">
        <w:rPr>
          <w:rFonts w:ascii="Times New Roman" w:eastAsia="Times New Roman" w:hAnsi="Times New Roman" w:cs="Times New Roman"/>
          <w:color w:val="222222"/>
        </w:rPr>
        <w:t>;</w:t>
      </w:r>
    </w:p>
    <w:p w14:paraId="14AC2158" w14:textId="724E6866" w:rsidR="006B28A5" w:rsidRDefault="00235980" w:rsidP="000137DC">
      <w:pPr>
        <w:pStyle w:val="ListParagraph"/>
        <w:numPr>
          <w:ilvl w:val="2"/>
          <w:numId w:val="16"/>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Describe whether the </w:t>
      </w:r>
      <w:r w:rsidR="006B28A5">
        <w:rPr>
          <w:rFonts w:ascii="Times New Roman" w:eastAsia="Times New Roman" w:hAnsi="Times New Roman" w:cs="Times New Roman"/>
          <w:color w:val="222222"/>
        </w:rPr>
        <w:t>real property acquirer</w:t>
      </w:r>
      <w:r w:rsidR="00851D41">
        <w:rPr>
          <w:rFonts w:ascii="Times New Roman" w:eastAsia="Times New Roman" w:hAnsi="Times New Roman" w:cs="Times New Roman"/>
          <w:color w:val="222222"/>
        </w:rPr>
        <w:t xml:space="preserve"> or any individual or organization a</w:t>
      </w:r>
      <w:r w:rsidR="004A1AB8">
        <w:rPr>
          <w:rFonts w:ascii="Times New Roman" w:eastAsia="Times New Roman" w:hAnsi="Times New Roman" w:cs="Times New Roman"/>
          <w:color w:val="222222"/>
        </w:rPr>
        <w:t>ffiliated</w:t>
      </w:r>
      <w:r w:rsidR="00851D41">
        <w:rPr>
          <w:rFonts w:ascii="Times New Roman" w:eastAsia="Times New Roman" w:hAnsi="Times New Roman" w:cs="Times New Roman"/>
          <w:color w:val="222222"/>
        </w:rPr>
        <w:t xml:space="preserve"> with the real property acquirer</w:t>
      </w:r>
      <w:r w:rsidR="006B28A5">
        <w:rPr>
          <w:rFonts w:ascii="Times New Roman" w:eastAsia="Times New Roman" w:hAnsi="Times New Roman" w:cs="Times New Roman"/>
          <w:color w:val="222222"/>
        </w:rPr>
        <w:t xml:space="preserve"> will have the right to review</w:t>
      </w:r>
      <w:r w:rsidR="003B4BA2">
        <w:rPr>
          <w:rFonts w:ascii="Times New Roman" w:eastAsia="Times New Roman" w:hAnsi="Times New Roman" w:cs="Times New Roman"/>
          <w:color w:val="222222"/>
        </w:rPr>
        <w:t>, a</w:t>
      </w:r>
      <w:r w:rsidR="00DA146D">
        <w:rPr>
          <w:rFonts w:ascii="Times New Roman" w:eastAsia="Times New Roman" w:hAnsi="Times New Roman" w:cs="Times New Roman"/>
          <w:color w:val="222222"/>
        </w:rPr>
        <w:t>pprove</w:t>
      </w:r>
      <w:r w:rsidR="003B4BA2">
        <w:rPr>
          <w:rFonts w:ascii="Times New Roman" w:eastAsia="Times New Roman" w:hAnsi="Times New Roman" w:cs="Times New Roman"/>
          <w:color w:val="222222"/>
        </w:rPr>
        <w:t xml:space="preserve"> and/or make recommendations about</w:t>
      </w:r>
      <w:r w:rsidR="00DA146D">
        <w:rPr>
          <w:rFonts w:ascii="Times New Roman" w:eastAsia="Times New Roman" w:hAnsi="Times New Roman" w:cs="Times New Roman"/>
          <w:color w:val="222222"/>
        </w:rPr>
        <w:t xml:space="preserve"> the budget for </w:t>
      </w:r>
      <w:r w:rsidR="00D12C6A">
        <w:rPr>
          <w:rFonts w:ascii="Times New Roman" w:eastAsia="Times New Roman" w:hAnsi="Times New Roman" w:cs="Times New Roman"/>
          <w:color w:val="222222"/>
        </w:rPr>
        <w:t>the operator</w:t>
      </w:r>
      <w:r w:rsidR="00F44807">
        <w:rPr>
          <w:rFonts w:ascii="Times New Roman" w:eastAsia="Times New Roman" w:hAnsi="Times New Roman" w:cs="Times New Roman"/>
          <w:color w:val="222222"/>
        </w:rPr>
        <w:t>;</w:t>
      </w:r>
    </w:p>
    <w:p w14:paraId="5AA27BA8" w14:textId="43ABDEDA" w:rsidR="00235980" w:rsidRDefault="00235980" w:rsidP="000137DC">
      <w:pPr>
        <w:pStyle w:val="ListParagraph"/>
        <w:numPr>
          <w:ilvl w:val="2"/>
          <w:numId w:val="16"/>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Indicate whether the real property acquirer has any role in selecting contractors providing management or other services at the facility;</w:t>
      </w:r>
    </w:p>
    <w:p w14:paraId="5AAC3DFE" w14:textId="7CBE7D3B" w:rsidR="00F44807" w:rsidRDefault="00235980" w:rsidP="000137DC">
      <w:pPr>
        <w:pStyle w:val="ListParagraph"/>
        <w:numPr>
          <w:ilvl w:val="2"/>
          <w:numId w:val="16"/>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Indicate whether</w:t>
      </w:r>
      <w:r w:rsidR="00F44807">
        <w:rPr>
          <w:rFonts w:ascii="Times New Roman" w:eastAsia="Times New Roman" w:hAnsi="Times New Roman" w:cs="Times New Roman"/>
          <w:color w:val="222222"/>
        </w:rPr>
        <w:t xml:space="preserve"> any portion of the rent </w:t>
      </w:r>
      <w:r>
        <w:rPr>
          <w:rFonts w:ascii="Times New Roman" w:eastAsia="Times New Roman" w:hAnsi="Times New Roman" w:cs="Times New Roman"/>
          <w:color w:val="222222"/>
        </w:rPr>
        <w:t>will be related to the profits of the operations;</w:t>
      </w:r>
    </w:p>
    <w:p w14:paraId="30CCA38C" w14:textId="5E888562" w:rsidR="00235980" w:rsidRDefault="00D5010A" w:rsidP="000137DC">
      <w:pPr>
        <w:pStyle w:val="ListParagraph"/>
        <w:numPr>
          <w:ilvl w:val="2"/>
          <w:numId w:val="16"/>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Indicate whether the real property acquirer</w:t>
      </w:r>
      <w:r w:rsidR="00851D41">
        <w:rPr>
          <w:rFonts w:ascii="Times New Roman" w:eastAsia="Times New Roman" w:hAnsi="Times New Roman" w:cs="Times New Roman"/>
          <w:color w:val="222222"/>
        </w:rPr>
        <w:t xml:space="preserve"> or any individual or organization </w:t>
      </w:r>
      <w:r w:rsidR="00A16373">
        <w:rPr>
          <w:rFonts w:ascii="Times New Roman" w:eastAsia="Times New Roman" w:hAnsi="Times New Roman" w:cs="Times New Roman"/>
          <w:color w:val="222222"/>
        </w:rPr>
        <w:t>affiliated</w:t>
      </w:r>
      <w:r w:rsidR="00851D41">
        <w:rPr>
          <w:rFonts w:ascii="Times New Roman" w:eastAsia="Times New Roman" w:hAnsi="Times New Roman" w:cs="Times New Roman"/>
          <w:color w:val="222222"/>
        </w:rPr>
        <w:t xml:space="preserve"> with the real property acquirer</w:t>
      </w:r>
      <w:r>
        <w:rPr>
          <w:rFonts w:ascii="Times New Roman" w:eastAsia="Times New Roman" w:hAnsi="Times New Roman" w:cs="Times New Roman"/>
          <w:color w:val="222222"/>
        </w:rPr>
        <w:t xml:space="preserve"> will receive a management fee, consulting fee, or </w:t>
      </w:r>
      <w:r w:rsidR="00851D41">
        <w:rPr>
          <w:rFonts w:ascii="Times New Roman" w:eastAsia="Times New Roman" w:hAnsi="Times New Roman" w:cs="Times New Roman"/>
          <w:color w:val="222222"/>
        </w:rPr>
        <w:t xml:space="preserve">any </w:t>
      </w:r>
      <w:r>
        <w:rPr>
          <w:rFonts w:ascii="Times New Roman" w:eastAsia="Times New Roman" w:hAnsi="Times New Roman" w:cs="Times New Roman"/>
          <w:color w:val="222222"/>
        </w:rPr>
        <w:t xml:space="preserve">other non-rent renumeration </w:t>
      </w:r>
      <w:r w:rsidR="00851D41">
        <w:rPr>
          <w:rFonts w:ascii="Times New Roman" w:eastAsia="Times New Roman" w:hAnsi="Times New Roman" w:cs="Times New Roman"/>
          <w:color w:val="222222"/>
        </w:rPr>
        <w:t>related to</w:t>
      </w:r>
      <w:r>
        <w:rPr>
          <w:rFonts w:ascii="Times New Roman" w:eastAsia="Times New Roman" w:hAnsi="Times New Roman" w:cs="Times New Roman"/>
          <w:color w:val="222222"/>
        </w:rPr>
        <w:t xml:space="preserve">  the nursing home</w:t>
      </w:r>
      <w:r w:rsidR="00B1434A">
        <w:rPr>
          <w:rFonts w:ascii="Times New Roman" w:eastAsia="Times New Roman" w:hAnsi="Times New Roman" w:cs="Times New Roman"/>
          <w:color w:val="222222"/>
        </w:rPr>
        <w:t>; and</w:t>
      </w:r>
    </w:p>
    <w:p w14:paraId="66EBD903" w14:textId="651223FA" w:rsidR="00B1434A" w:rsidRDefault="00B1434A" w:rsidP="000137DC">
      <w:pPr>
        <w:pStyle w:val="ListParagraph"/>
        <w:numPr>
          <w:ilvl w:val="2"/>
          <w:numId w:val="16"/>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Describe any oversight or monitoring of the quality of the nursing home by the acquirer.</w:t>
      </w:r>
    </w:p>
    <w:p w14:paraId="7605ABD0" w14:textId="77777777" w:rsidR="001F390C" w:rsidRPr="00E61E83" w:rsidRDefault="001F390C" w:rsidP="00E61E83">
      <w:pPr>
        <w:shd w:val="clear" w:color="auto" w:fill="FFFFFF"/>
        <w:rPr>
          <w:rFonts w:ascii="Times New Roman" w:eastAsia="Times New Roman" w:hAnsi="Times New Roman" w:cs="Times New Roman"/>
          <w:color w:val="222222"/>
        </w:rPr>
      </w:pPr>
    </w:p>
    <w:p w14:paraId="0121A018" w14:textId="7646B4B0" w:rsidR="004A1AB8" w:rsidRPr="00560082" w:rsidRDefault="004A1AB8" w:rsidP="00560082">
      <w:pPr>
        <w:pStyle w:val="ListParagraph"/>
        <w:numPr>
          <w:ilvl w:val="0"/>
          <w:numId w:val="16"/>
        </w:numPr>
        <w:shd w:val="clear" w:color="auto" w:fill="FFFFFF"/>
        <w:rPr>
          <w:rFonts w:ascii="Times New Roman" w:eastAsia="Times New Roman" w:hAnsi="Times New Roman" w:cs="Times New Roman"/>
          <w:color w:val="222222"/>
        </w:rPr>
      </w:pPr>
      <w:r w:rsidRPr="00560082">
        <w:rPr>
          <w:rFonts w:ascii="Times New Roman" w:eastAsia="Times New Roman" w:hAnsi="Times New Roman" w:cs="Times New Roman"/>
          <w:color w:val="222222"/>
        </w:rPr>
        <w:t xml:space="preserve">Identify the amount of rent with the current real estate owner; </w:t>
      </w:r>
    </w:p>
    <w:p w14:paraId="51AA82A9" w14:textId="77777777" w:rsidR="004A1AB8" w:rsidRDefault="004A1AB8" w:rsidP="00560082">
      <w:pPr>
        <w:pStyle w:val="ListParagraph"/>
        <w:shd w:val="clear" w:color="auto" w:fill="FFFFFF"/>
        <w:rPr>
          <w:rFonts w:ascii="Times New Roman" w:eastAsia="Times New Roman" w:hAnsi="Times New Roman" w:cs="Times New Roman"/>
          <w:color w:val="222222"/>
        </w:rPr>
      </w:pPr>
    </w:p>
    <w:p w14:paraId="30D449E0" w14:textId="3671D8DE" w:rsidR="00A16349" w:rsidRPr="00E61E83" w:rsidRDefault="00A16349" w:rsidP="00560082">
      <w:pPr>
        <w:pStyle w:val="ListParagraph"/>
        <w:numPr>
          <w:ilvl w:val="0"/>
          <w:numId w:val="16"/>
        </w:numPr>
        <w:rPr>
          <w:rFonts w:ascii="Times New Roman" w:eastAsia="Times New Roman" w:hAnsi="Times New Roman" w:cs="Times New Roman"/>
          <w:color w:val="222222"/>
        </w:rPr>
      </w:pPr>
      <w:r>
        <w:rPr>
          <w:rFonts w:ascii="Times New Roman" w:eastAsia="Times New Roman" w:hAnsi="Times New Roman" w:cs="Times New Roman"/>
          <w:color w:val="222222"/>
        </w:rPr>
        <w:t xml:space="preserve">Provide unredacted agreements, contracts, or affiliations with any other entity involved in </w:t>
      </w:r>
      <w:r w:rsidR="00BE577D">
        <w:rPr>
          <w:rFonts w:ascii="Times New Roman" w:eastAsia="Times New Roman" w:hAnsi="Times New Roman" w:cs="Times New Roman"/>
          <w:color w:val="222222"/>
        </w:rPr>
        <w:t xml:space="preserve">the operations of the </w:t>
      </w:r>
      <w:r>
        <w:rPr>
          <w:rFonts w:ascii="Times New Roman" w:eastAsia="Times New Roman" w:hAnsi="Times New Roman" w:cs="Times New Roman"/>
          <w:color w:val="222222"/>
        </w:rPr>
        <w:t xml:space="preserve">nursing home, currently or post-acquisition. </w:t>
      </w:r>
    </w:p>
    <w:p w14:paraId="33493AD5" w14:textId="77777777" w:rsidR="00A16349" w:rsidRPr="00E61E83" w:rsidRDefault="00A16349" w:rsidP="00E61E83">
      <w:pPr>
        <w:rPr>
          <w:rFonts w:ascii="Times New Roman" w:hAnsi="Times New Roman" w:cs="Times New Roman"/>
        </w:rPr>
      </w:pPr>
    </w:p>
    <w:p w14:paraId="0043DF9B" w14:textId="77777777" w:rsidR="001050F0" w:rsidRDefault="00A16349" w:rsidP="001050F0">
      <w:pPr>
        <w:pStyle w:val="ListParagraph"/>
        <w:numPr>
          <w:ilvl w:val="0"/>
          <w:numId w:val="16"/>
        </w:numPr>
        <w:rPr>
          <w:rFonts w:ascii="Times New Roman" w:hAnsi="Times New Roman" w:cs="Times New Roman"/>
        </w:rPr>
      </w:pPr>
      <w:r>
        <w:rPr>
          <w:rFonts w:ascii="Times New Roman" w:hAnsi="Times New Roman" w:cs="Times New Roman"/>
        </w:rPr>
        <w:t xml:space="preserve">What is the relationship between the </w:t>
      </w:r>
      <w:r w:rsidR="00060907">
        <w:rPr>
          <w:rFonts w:ascii="Times New Roman" w:hAnsi="Times New Roman" w:cs="Times New Roman"/>
        </w:rPr>
        <w:t>real estate acquirer</w:t>
      </w:r>
      <w:r>
        <w:rPr>
          <w:rFonts w:ascii="Times New Roman" w:hAnsi="Times New Roman" w:cs="Times New Roman"/>
        </w:rPr>
        <w:t xml:space="preserve"> and the operator and bed rights owner?</w:t>
      </w:r>
    </w:p>
    <w:p w14:paraId="2AAC08A6" w14:textId="77777777" w:rsidR="001F390C" w:rsidRPr="00E61E83" w:rsidRDefault="001F390C" w:rsidP="00E61E83">
      <w:pPr>
        <w:pStyle w:val="ListParagraph"/>
        <w:rPr>
          <w:rFonts w:ascii="Times New Roman" w:hAnsi="Times New Roman" w:cs="Times New Roman"/>
        </w:rPr>
      </w:pPr>
    </w:p>
    <w:p w14:paraId="581E3C9B" w14:textId="7A452F27" w:rsidR="00060907" w:rsidRPr="00E61E83" w:rsidRDefault="00060907" w:rsidP="00060907">
      <w:pPr>
        <w:pStyle w:val="ListParagraph"/>
        <w:numPr>
          <w:ilvl w:val="0"/>
          <w:numId w:val="16"/>
        </w:numPr>
        <w:rPr>
          <w:rFonts w:ascii="Times New Roman" w:hAnsi="Times New Roman" w:cs="Times New Roman"/>
        </w:rPr>
      </w:pPr>
      <w:r>
        <w:rPr>
          <w:rFonts w:ascii="Times New Roman" w:eastAsia="Times New Roman" w:hAnsi="Times New Roman" w:cs="Times New Roman"/>
          <w:color w:val="222222"/>
        </w:rPr>
        <w:lastRenderedPageBreak/>
        <w:t>P</w:t>
      </w:r>
      <w:r w:rsidRPr="00226B15">
        <w:rPr>
          <w:rFonts w:ascii="Times New Roman" w:eastAsia="Times New Roman" w:hAnsi="Times New Roman" w:cs="Times New Roman"/>
          <w:color w:val="222222"/>
        </w:rPr>
        <w:t xml:space="preserve">rovide a list of all </w:t>
      </w:r>
      <w:r>
        <w:rPr>
          <w:rFonts w:ascii="Times New Roman" w:eastAsia="Times New Roman" w:hAnsi="Times New Roman" w:cs="Times New Roman"/>
          <w:color w:val="222222"/>
        </w:rPr>
        <w:t xml:space="preserve">nursing home </w:t>
      </w:r>
      <w:r w:rsidRPr="00226B15">
        <w:rPr>
          <w:rFonts w:ascii="Times New Roman" w:eastAsia="Times New Roman" w:hAnsi="Times New Roman" w:cs="Times New Roman"/>
          <w:color w:val="222222"/>
        </w:rPr>
        <w:t xml:space="preserve">facilities that the acquiring party has acquired in the last 5 years in the United States, the date of acquisition, and the date </w:t>
      </w:r>
      <w:r w:rsidR="00BE577D">
        <w:rPr>
          <w:rFonts w:ascii="Times New Roman" w:eastAsia="Times New Roman" w:hAnsi="Times New Roman" w:cs="Times New Roman"/>
          <w:color w:val="222222"/>
        </w:rPr>
        <w:t>divested</w:t>
      </w:r>
      <w:r w:rsidRPr="00226B15">
        <w:rPr>
          <w:rFonts w:ascii="Times New Roman" w:eastAsia="Times New Roman" w:hAnsi="Times New Roman" w:cs="Times New Roman"/>
          <w:color w:val="222222"/>
        </w:rPr>
        <w:t xml:space="preserve"> to another party, if applicable. </w:t>
      </w:r>
    </w:p>
    <w:p w14:paraId="1F2E9E9C" w14:textId="77777777" w:rsidR="00060907" w:rsidRPr="00E61E83" w:rsidRDefault="00060907" w:rsidP="00E61E83">
      <w:pPr>
        <w:pStyle w:val="ListParagraph"/>
        <w:rPr>
          <w:rFonts w:ascii="Times New Roman" w:hAnsi="Times New Roman" w:cs="Times New Roman"/>
        </w:rPr>
      </w:pPr>
    </w:p>
    <w:p w14:paraId="20D825CB" w14:textId="15409E01" w:rsidR="00060907" w:rsidRPr="00E61E83" w:rsidRDefault="00060907" w:rsidP="00E61E83">
      <w:pPr>
        <w:pStyle w:val="ListParagraph"/>
        <w:numPr>
          <w:ilvl w:val="0"/>
          <w:numId w:val="16"/>
        </w:numPr>
        <w:jc w:val="both"/>
        <w:rPr>
          <w:rFonts w:ascii="Times New Roman" w:hAnsi="Times New Roman" w:cs="Times New Roman"/>
        </w:rPr>
      </w:pPr>
      <w:r>
        <w:rPr>
          <w:rFonts w:ascii="Times New Roman" w:hAnsi="Times New Roman" w:cs="Times New Roman"/>
        </w:rPr>
        <w:t xml:space="preserve">Disclose any unsatisfied conditions from a prior certificate of need reviews on the facility to be acquired. </w:t>
      </w:r>
    </w:p>
    <w:p w14:paraId="493711A9" w14:textId="77777777" w:rsidR="00060907" w:rsidRPr="00E61E83" w:rsidRDefault="00060907" w:rsidP="00E61E83">
      <w:pPr>
        <w:rPr>
          <w:rFonts w:ascii="Times New Roman" w:hAnsi="Times New Roman" w:cs="Times New Roman"/>
        </w:rPr>
      </w:pPr>
    </w:p>
    <w:p w14:paraId="01D15E92" w14:textId="7FD468C3" w:rsidR="00BE577D" w:rsidRDefault="001F390C" w:rsidP="001F390C">
      <w:pPr>
        <w:pStyle w:val="ListParagraph"/>
        <w:numPr>
          <w:ilvl w:val="0"/>
          <w:numId w:val="16"/>
        </w:numPr>
        <w:rPr>
          <w:rFonts w:ascii="Times New Roman" w:hAnsi="Times New Roman" w:cs="Times New Roman"/>
        </w:rPr>
      </w:pPr>
      <w:r w:rsidRPr="001F390C">
        <w:rPr>
          <w:rFonts w:ascii="Times New Roman" w:hAnsi="Times New Roman" w:cs="Times New Roman"/>
        </w:rPr>
        <w:t>If the acquirer</w:t>
      </w:r>
      <w:r w:rsidR="00B93549">
        <w:rPr>
          <w:rFonts w:ascii="Times New Roman" w:hAnsi="Times New Roman" w:cs="Times New Roman"/>
        </w:rPr>
        <w:t xml:space="preserve"> or one of its parent companies</w:t>
      </w:r>
      <w:r w:rsidRPr="001F390C">
        <w:rPr>
          <w:rFonts w:ascii="Times New Roman" w:hAnsi="Times New Roman" w:cs="Times New Roman"/>
        </w:rPr>
        <w:t xml:space="preserve"> is a </w:t>
      </w:r>
      <w:r w:rsidR="00BE577D">
        <w:rPr>
          <w:rFonts w:ascii="Times New Roman" w:hAnsi="Times New Roman" w:cs="Times New Roman"/>
        </w:rPr>
        <w:t>Real Estate Investment Trust (</w:t>
      </w:r>
      <w:r w:rsidRPr="001F390C">
        <w:rPr>
          <w:rFonts w:ascii="Times New Roman" w:hAnsi="Times New Roman" w:cs="Times New Roman"/>
        </w:rPr>
        <w:t>REIT</w:t>
      </w:r>
      <w:r w:rsidR="00BE577D">
        <w:rPr>
          <w:rFonts w:ascii="Times New Roman" w:hAnsi="Times New Roman" w:cs="Times New Roman"/>
        </w:rPr>
        <w:t>):</w:t>
      </w:r>
    </w:p>
    <w:p w14:paraId="5825B57E" w14:textId="77777777" w:rsidR="00BE577D" w:rsidRPr="00E61E83" w:rsidRDefault="00BE577D" w:rsidP="00E61E83">
      <w:pPr>
        <w:pStyle w:val="ListParagraph"/>
        <w:rPr>
          <w:rFonts w:ascii="Times New Roman" w:hAnsi="Times New Roman" w:cs="Times New Roman"/>
        </w:rPr>
      </w:pPr>
    </w:p>
    <w:p w14:paraId="74B643AB" w14:textId="77777777" w:rsidR="003120BB" w:rsidRPr="00560082" w:rsidRDefault="003120BB" w:rsidP="00E61E83">
      <w:pPr>
        <w:rPr>
          <w:rFonts w:ascii="Times New Roman" w:hAnsi="Times New Roman" w:cs="Times New Roman"/>
        </w:rPr>
      </w:pPr>
    </w:p>
    <w:p w14:paraId="75A73513" w14:textId="4706CCE4" w:rsidR="001F390C" w:rsidRPr="001F390C" w:rsidRDefault="00BE577D" w:rsidP="00E61E83">
      <w:pPr>
        <w:pStyle w:val="ListParagraph"/>
        <w:numPr>
          <w:ilvl w:val="1"/>
          <w:numId w:val="16"/>
        </w:numPr>
        <w:rPr>
          <w:rFonts w:ascii="Times New Roman" w:hAnsi="Times New Roman" w:cs="Times New Roman"/>
        </w:rPr>
      </w:pPr>
      <w:r>
        <w:rPr>
          <w:rFonts w:ascii="Times New Roman" w:hAnsi="Times New Roman" w:cs="Times New Roman"/>
        </w:rPr>
        <w:t xml:space="preserve">Is the </w:t>
      </w:r>
      <w:r w:rsidR="00B93549">
        <w:rPr>
          <w:rFonts w:ascii="Times New Roman" w:hAnsi="Times New Roman" w:cs="Times New Roman"/>
        </w:rPr>
        <w:t>REIT</w:t>
      </w:r>
      <w:r w:rsidR="001F390C" w:rsidRPr="001F390C">
        <w:rPr>
          <w:rFonts w:ascii="Times New Roman" w:hAnsi="Times New Roman" w:cs="Times New Roman"/>
        </w:rPr>
        <w:t xml:space="preserve"> operating under the REIT Investment Diversification and Empowerment Act (RIDEA)</w:t>
      </w:r>
      <w:r>
        <w:rPr>
          <w:rFonts w:ascii="Times New Roman" w:hAnsi="Times New Roman" w:cs="Times New Roman"/>
        </w:rPr>
        <w:t>?</w:t>
      </w:r>
    </w:p>
    <w:p w14:paraId="51032F95" w14:textId="77777777" w:rsidR="001F390C" w:rsidRPr="00E61E83" w:rsidRDefault="001F390C" w:rsidP="00E61E83">
      <w:pPr>
        <w:pStyle w:val="ListParagraph"/>
        <w:rPr>
          <w:rFonts w:ascii="Times New Roman" w:hAnsi="Times New Roman" w:cs="Times New Roman"/>
        </w:rPr>
      </w:pPr>
    </w:p>
    <w:p w14:paraId="5A718B8B" w14:textId="75997133" w:rsidR="001F390C" w:rsidRPr="00E61E83" w:rsidRDefault="001F390C" w:rsidP="00E61E83">
      <w:pPr>
        <w:pStyle w:val="ListParagraph"/>
        <w:numPr>
          <w:ilvl w:val="1"/>
          <w:numId w:val="16"/>
        </w:numPr>
        <w:rPr>
          <w:rFonts w:ascii="Times New Roman" w:hAnsi="Times New Roman" w:cs="Times New Roman"/>
        </w:rPr>
      </w:pPr>
      <w:r w:rsidRPr="001F390C">
        <w:rPr>
          <w:rFonts w:ascii="Times New Roman" w:hAnsi="Times New Roman" w:cs="Times New Roman"/>
        </w:rPr>
        <w:t>Does the REIT have any ta</w:t>
      </w:r>
      <w:r>
        <w:rPr>
          <w:rFonts w:ascii="Times New Roman" w:hAnsi="Times New Roman" w:cs="Times New Roman"/>
        </w:rPr>
        <w:t>x</w:t>
      </w:r>
      <w:r w:rsidRPr="001F390C">
        <w:rPr>
          <w:rFonts w:ascii="Times New Roman" w:hAnsi="Times New Roman" w:cs="Times New Roman"/>
        </w:rPr>
        <w:t xml:space="preserve">able REIT subsidiaries? </w:t>
      </w:r>
      <w:r w:rsidRPr="00E61E83">
        <w:rPr>
          <w:rFonts w:ascii="Times New Roman" w:eastAsia="Times New Roman" w:hAnsi="Times New Roman" w:cs="Times New Roman"/>
          <w:color w:val="222222"/>
        </w:rPr>
        <w:t>If so, please list the subsidiaries</w:t>
      </w:r>
      <w:r w:rsidR="00E47DC0">
        <w:rPr>
          <w:rFonts w:ascii="Times New Roman" w:eastAsia="Times New Roman" w:hAnsi="Times New Roman" w:cs="Times New Roman"/>
          <w:color w:val="222222"/>
        </w:rPr>
        <w:t xml:space="preserve"> and</w:t>
      </w:r>
      <w:r w:rsidRPr="00E61E83">
        <w:rPr>
          <w:rFonts w:ascii="Times New Roman" w:eastAsia="Times New Roman" w:hAnsi="Times New Roman" w:cs="Times New Roman"/>
          <w:color w:val="222222"/>
        </w:rPr>
        <w:t xml:space="preserve"> indicate their ownership structures, any individuals with a financial stake in the subsidiaries, and the duties of the subsidiaries. Do any of the subsidiaries have</w:t>
      </w:r>
      <w:r w:rsidR="00EB3964">
        <w:rPr>
          <w:rFonts w:ascii="Times New Roman" w:eastAsia="Times New Roman" w:hAnsi="Times New Roman" w:cs="Times New Roman"/>
          <w:color w:val="222222"/>
        </w:rPr>
        <w:t xml:space="preserve"> or intend to have</w:t>
      </w:r>
      <w:r w:rsidRPr="00E61E83">
        <w:rPr>
          <w:rFonts w:ascii="Times New Roman" w:eastAsia="Times New Roman" w:hAnsi="Times New Roman" w:cs="Times New Roman"/>
          <w:color w:val="222222"/>
        </w:rPr>
        <w:t xml:space="preserve"> any role or responsibility, in whole or in part, related to the budget or operations of the facili</w:t>
      </w:r>
      <w:r w:rsidR="00E47DC0">
        <w:rPr>
          <w:rFonts w:ascii="Times New Roman" w:eastAsia="Times New Roman" w:hAnsi="Times New Roman" w:cs="Times New Roman"/>
          <w:color w:val="222222"/>
        </w:rPr>
        <w:t>ty to be acquired?</w:t>
      </w:r>
    </w:p>
    <w:p w14:paraId="381FC29E" w14:textId="77777777" w:rsidR="002A2915" w:rsidRDefault="002A2915" w:rsidP="00E21E33">
      <w:pPr>
        <w:jc w:val="both"/>
        <w:rPr>
          <w:rFonts w:ascii="Times New Roman" w:hAnsi="Times New Roman" w:cs="Times New Roman"/>
        </w:rPr>
      </w:pPr>
    </w:p>
    <w:p w14:paraId="25D04459" w14:textId="6EC09EAA" w:rsidR="00C83F57" w:rsidRDefault="00C83F57">
      <w:pPr>
        <w:spacing w:after="160" w:line="278" w:lineRule="auto"/>
        <w:rPr>
          <w:rFonts w:ascii="Times New Roman" w:hAnsi="Times New Roman" w:cs="Times New Roman"/>
        </w:rPr>
      </w:pPr>
      <w:r>
        <w:rPr>
          <w:rFonts w:ascii="Times New Roman" w:hAnsi="Times New Roman" w:cs="Times New Roman"/>
        </w:rPr>
        <w:br w:type="page"/>
      </w:r>
    </w:p>
    <w:p w14:paraId="479066D1" w14:textId="0780E440" w:rsidR="00140BA0" w:rsidRPr="00140BA0" w:rsidRDefault="00140BA0" w:rsidP="00140BA0">
      <w:pPr>
        <w:ind w:left="-86"/>
        <w:jc w:val="both"/>
        <w:rPr>
          <w:rFonts w:ascii="Times New Roman" w:hAnsi="Times New Roman" w:cs="Times New Roman"/>
          <w:b/>
          <w:bCs/>
        </w:rPr>
      </w:pPr>
      <w:r w:rsidRPr="00140BA0">
        <w:rPr>
          <w:rFonts w:ascii="Times New Roman" w:hAnsi="Times New Roman" w:cs="Times New Roman"/>
          <w:b/>
          <w:bCs/>
        </w:rPr>
        <w:lastRenderedPageBreak/>
        <w:t xml:space="preserve">Affirmation of Real Property </w:t>
      </w:r>
      <w:r w:rsidR="00060907">
        <w:rPr>
          <w:rFonts w:ascii="Times New Roman" w:hAnsi="Times New Roman" w:cs="Times New Roman"/>
          <w:b/>
          <w:bCs/>
        </w:rPr>
        <w:t xml:space="preserve">Acquirer </w:t>
      </w:r>
    </w:p>
    <w:p w14:paraId="09C53CD7" w14:textId="77777777" w:rsidR="00140BA0" w:rsidRPr="00140BA0" w:rsidRDefault="00140BA0" w:rsidP="00140BA0">
      <w:pPr>
        <w:ind w:left="-86"/>
        <w:jc w:val="both"/>
        <w:rPr>
          <w:rFonts w:ascii="Times New Roman" w:hAnsi="Times New Roman" w:cs="Times New Roman"/>
          <w:b/>
        </w:rPr>
      </w:pPr>
    </w:p>
    <w:p w14:paraId="6EBBC092" w14:textId="77777777" w:rsidR="00140BA0" w:rsidRPr="00140BA0" w:rsidRDefault="00140BA0" w:rsidP="00140BA0">
      <w:pPr>
        <w:ind w:left="-86"/>
        <w:jc w:val="both"/>
        <w:rPr>
          <w:rFonts w:ascii="Times New Roman" w:hAnsi="Times New Roman" w:cs="Times New Roman"/>
          <w:b/>
        </w:rPr>
      </w:pPr>
    </w:p>
    <w:p w14:paraId="33D79148" w14:textId="1A98AEBC" w:rsidR="00140BA0" w:rsidRPr="00140BA0" w:rsidRDefault="00140BA0" w:rsidP="00140BA0">
      <w:pPr>
        <w:ind w:left="-86"/>
        <w:jc w:val="both"/>
        <w:rPr>
          <w:rFonts w:ascii="Times New Roman" w:hAnsi="Times New Roman" w:cs="Times New Roman"/>
          <w:bCs/>
        </w:rPr>
      </w:pPr>
      <w:r w:rsidRPr="00140BA0">
        <w:rPr>
          <w:rFonts w:ascii="Times New Roman" w:hAnsi="Times New Roman" w:cs="Times New Roman"/>
          <w:bCs/>
        </w:rPr>
        <w:t xml:space="preserve">I affirm on behalf of ___________________ (Real Property </w:t>
      </w:r>
      <w:r w:rsidR="00060907">
        <w:rPr>
          <w:rFonts w:ascii="Times New Roman" w:hAnsi="Times New Roman" w:cs="Times New Roman"/>
          <w:bCs/>
        </w:rPr>
        <w:t>Acquirer</w:t>
      </w:r>
      <w:r w:rsidRPr="00140BA0">
        <w:rPr>
          <w:rFonts w:ascii="Times New Roman" w:hAnsi="Times New Roman" w:cs="Times New Roman"/>
          <w:bCs/>
        </w:rPr>
        <w:t>), under the penalties of perjury, that:</w:t>
      </w:r>
    </w:p>
    <w:p w14:paraId="6FED54E4" w14:textId="77777777" w:rsidR="00140BA0" w:rsidRPr="00140BA0" w:rsidRDefault="00140BA0" w:rsidP="00140BA0">
      <w:pPr>
        <w:ind w:left="-86"/>
        <w:jc w:val="both"/>
        <w:rPr>
          <w:rFonts w:ascii="Times New Roman" w:hAnsi="Times New Roman" w:cs="Times New Roman"/>
          <w:bCs/>
        </w:rPr>
      </w:pPr>
    </w:p>
    <w:p w14:paraId="7EDE9195" w14:textId="7543015A" w:rsidR="00140BA0" w:rsidRDefault="00140BA0" w:rsidP="00140BA0">
      <w:pPr>
        <w:numPr>
          <w:ilvl w:val="0"/>
          <w:numId w:val="15"/>
        </w:numPr>
        <w:jc w:val="both"/>
        <w:rPr>
          <w:rFonts w:ascii="Times New Roman" w:hAnsi="Times New Roman" w:cs="Times New Roman"/>
          <w:bCs/>
        </w:rPr>
      </w:pPr>
      <w:r w:rsidRPr="00140BA0">
        <w:rPr>
          <w:rFonts w:ascii="Times New Roman" w:hAnsi="Times New Roman" w:cs="Times New Roman"/>
          <w:bCs/>
        </w:rPr>
        <w:t xml:space="preserve">The Real Property </w:t>
      </w:r>
      <w:r w:rsidR="00060907">
        <w:rPr>
          <w:rFonts w:ascii="Times New Roman" w:hAnsi="Times New Roman" w:cs="Times New Roman"/>
          <w:bCs/>
        </w:rPr>
        <w:t>Acquirer</w:t>
      </w:r>
      <w:r w:rsidRPr="00140BA0">
        <w:rPr>
          <w:rFonts w:ascii="Times New Roman" w:hAnsi="Times New Roman" w:cs="Times New Roman"/>
          <w:bCs/>
        </w:rPr>
        <w:t xml:space="preserve"> is </w:t>
      </w:r>
      <w:r w:rsidR="00EB3964">
        <w:rPr>
          <w:rFonts w:ascii="Times New Roman" w:hAnsi="Times New Roman" w:cs="Times New Roman"/>
          <w:bCs/>
        </w:rPr>
        <w:t>acquiring</w:t>
      </w:r>
      <w:r w:rsidR="00EB3964" w:rsidRPr="00140BA0">
        <w:rPr>
          <w:rFonts w:ascii="Times New Roman" w:hAnsi="Times New Roman" w:cs="Times New Roman"/>
          <w:bCs/>
        </w:rPr>
        <w:t xml:space="preserve"> </w:t>
      </w:r>
      <w:r w:rsidRPr="00140BA0">
        <w:rPr>
          <w:rFonts w:ascii="Times New Roman" w:hAnsi="Times New Roman" w:cs="Times New Roman"/>
          <w:bCs/>
        </w:rPr>
        <w:t xml:space="preserve">the real property and improvements of _____________ (name of nursing home facility to be </w:t>
      </w:r>
      <w:r w:rsidR="00EB3964">
        <w:rPr>
          <w:rFonts w:ascii="Times New Roman" w:hAnsi="Times New Roman" w:cs="Times New Roman"/>
          <w:bCs/>
        </w:rPr>
        <w:t>acquired</w:t>
      </w:r>
      <w:r w:rsidR="00137EC4" w:rsidRPr="00140BA0">
        <w:rPr>
          <w:rFonts w:ascii="Times New Roman" w:hAnsi="Times New Roman" w:cs="Times New Roman"/>
          <w:bCs/>
        </w:rPr>
        <w:t>).</w:t>
      </w:r>
    </w:p>
    <w:p w14:paraId="0EF72F50" w14:textId="77777777" w:rsidR="00EB1CE9" w:rsidRPr="00140BA0" w:rsidRDefault="00EB1CE9" w:rsidP="00EB1CE9">
      <w:pPr>
        <w:ind w:left="720"/>
        <w:jc w:val="both"/>
        <w:rPr>
          <w:rFonts w:ascii="Times New Roman" w:hAnsi="Times New Roman" w:cs="Times New Roman"/>
          <w:bCs/>
        </w:rPr>
      </w:pPr>
    </w:p>
    <w:p w14:paraId="3B83EA8E" w14:textId="5D900EA0" w:rsidR="00140BA0" w:rsidRPr="00140BA0" w:rsidRDefault="00140BA0" w:rsidP="00140BA0">
      <w:pPr>
        <w:numPr>
          <w:ilvl w:val="0"/>
          <w:numId w:val="15"/>
        </w:numPr>
        <w:jc w:val="both"/>
        <w:rPr>
          <w:rFonts w:ascii="Times New Roman" w:hAnsi="Times New Roman" w:cs="Times New Roman"/>
          <w:bCs/>
        </w:rPr>
      </w:pPr>
      <w:r w:rsidRPr="00140BA0">
        <w:rPr>
          <w:rFonts w:ascii="Times New Roman" w:hAnsi="Times New Roman" w:cs="Times New Roman"/>
          <w:bCs/>
        </w:rPr>
        <w:t>The Real Property</w:t>
      </w:r>
      <w:r w:rsidR="00060907">
        <w:rPr>
          <w:rFonts w:ascii="Times New Roman" w:hAnsi="Times New Roman" w:cs="Times New Roman"/>
          <w:bCs/>
        </w:rPr>
        <w:t xml:space="preserve"> Acquirer</w:t>
      </w:r>
      <w:r w:rsidRPr="00140BA0">
        <w:rPr>
          <w:rFonts w:ascii="Times New Roman" w:hAnsi="Times New Roman" w:cs="Times New Roman"/>
          <w:bCs/>
        </w:rPr>
        <w:t xml:space="preserve">  will not have any direct or indirect ownership interest in the bed rights or operations of the nursing home;</w:t>
      </w:r>
    </w:p>
    <w:p w14:paraId="4ECA12F1" w14:textId="77777777" w:rsidR="00140BA0" w:rsidRPr="00140BA0" w:rsidRDefault="00140BA0" w:rsidP="00140BA0">
      <w:pPr>
        <w:ind w:left="-86"/>
        <w:jc w:val="both"/>
        <w:rPr>
          <w:rFonts w:ascii="Times New Roman" w:hAnsi="Times New Roman" w:cs="Times New Roman"/>
          <w:bCs/>
        </w:rPr>
      </w:pPr>
    </w:p>
    <w:p w14:paraId="70CFE3C1" w14:textId="48FF30FE" w:rsidR="00140BA0" w:rsidRDefault="00140BA0" w:rsidP="00140BA0">
      <w:pPr>
        <w:numPr>
          <w:ilvl w:val="0"/>
          <w:numId w:val="15"/>
        </w:numPr>
        <w:jc w:val="both"/>
        <w:rPr>
          <w:rFonts w:ascii="Times New Roman" w:hAnsi="Times New Roman" w:cs="Times New Roman"/>
          <w:bCs/>
        </w:rPr>
      </w:pPr>
      <w:r w:rsidRPr="00140BA0">
        <w:rPr>
          <w:rFonts w:ascii="Times New Roman" w:hAnsi="Times New Roman" w:cs="Times New Roman"/>
          <w:bCs/>
        </w:rPr>
        <w:t>The Real Property</w:t>
      </w:r>
      <w:r w:rsidR="00060907">
        <w:rPr>
          <w:rFonts w:ascii="Times New Roman" w:hAnsi="Times New Roman" w:cs="Times New Roman"/>
          <w:bCs/>
        </w:rPr>
        <w:t xml:space="preserve"> Acquirer</w:t>
      </w:r>
      <w:r w:rsidR="00DD0237">
        <w:rPr>
          <w:rFonts w:ascii="Times New Roman" w:hAnsi="Times New Roman" w:cs="Times New Roman"/>
          <w:bCs/>
        </w:rPr>
        <w:t>, or any individual, subsidiary, or parent organization affiliated with the Real Property Acquirer,</w:t>
      </w:r>
      <w:r w:rsidRPr="00140BA0">
        <w:rPr>
          <w:rFonts w:ascii="Times New Roman" w:hAnsi="Times New Roman" w:cs="Times New Roman"/>
          <w:bCs/>
        </w:rPr>
        <w:t xml:space="preserve"> will not have any direct or indirect control over the operations, management, staffing, or clinical decisions of the nursing home</w:t>
      </w:r>
      <w:r w:rsidR="00DD0237">
        <w:rPr>
          <w:rFonts w:ascii="Times New Roman" w:hAnsi="Times New Roman" w:cs="Times New Roman"/>
          <w:bCs/>
        </w:rPr>
        <w:t xml:space="preserve">. This includes, but is not limited to: </w:t>
      </w:r>
    </w:p>
    <w:p w14:paraId="0AD8708C" w14:textId="01075519" w:rsidR="008166CA" w:rsidRDefault="008166CA" w:rsidP="008166CA">
      <w:pPr>
        <w:pStyle w:val="ListParagraph"/>
        <w:numPr>
          <w:ilvl w:val="1"/>
          <w:numId w:val="15"/>
        </w:numPr>
        <w:rPr>
          <w:rFonts w:ascii="Times New Roman" w:hAnsi="Times New Roman" w:cs="Times New Roman"/>
          <w:bCs/>
        </w:rPr>
      </w:pPr>
      <w:r>
        <w:rPr>
          <w:rFonts w:ascii="Times New Roman" w:hAnsi="Times New Roman" w:cs="Times New Roman"/>
          <w:bCs/>
        </w:rPr>
        <w:t>No authority over budget</w:t>
      </w:r>
      <w:r w:rsidR="00DD0237">
        <w:rPr>
          <w:rFonts w:ascii="Times New Roman" w:hAnsi="Times New Roman" w:cs="Times New Roman"/>
          <w:bCs/>
        </w:rPr>
        <w:t xml:space="preserve"> or operations</w:t>
      </w:r>
    </w:p>
    <w:p w14:paraId="0B3ED79C" w14:textId="115844E0" w:rsidR="008166CA" w:rsidRDefault="008166CA" w:rsidP="008166CA">
      <w:pPr>
        <w:pStyle w:val="ListParagraph"/>
        <w:numPr>
          <w:ilvl w:val="1"/>
          <w:numId w:val="15"/>
        </w:numPr>
        <w:rPr>
          <w:rFonts w:ascii="Times New Roman" w:hAnsi="Times New Roman" w:cs="Times New Roman"/>
          <w:bCs/>
        </w:rPr>
      </w:pPr>
      <w:r>
        <w:rPr>
          <w:rFonts w:ascii="Times New Roman" w:hAnsi="Times New Roman" w:cs="Times New Roman"/>
          <w:bCs/>
        </w:rPr>
        <w:t>No incentive payments</w:t>
      </w:r>
    </w:p>
    <w:p w14:paraId="66502FC9" w14:textId="0256FFF9" w:rsidR="008166CA" w:rsidRDefault="008166CA">
      <w:pPr>
        <w:pStyle w:val="ListParagraph"/>
        <w:numPr>
          <w:ilvl w:val="1"/>
          <w:numId w:val="15"/>
        </w:numPr>
        <w:rPr>
          <w:rFonts w:ascii="Times New Roman" w:hAnsi="Times New Roman" w:cs="Times New Roman"/>
          <w:bCs/>
        </w:rPr>
      </w:pPr>
      <w:r>
        <w:rPr>
          <w:rFonts w:ascii="Times New Roman" w:hAnsi="Times New Roman" w:cs="Times New Roman"/>
          <w:bCs/>
        </w:rPr>
        <w:t xml:space="preserve">No ability to </w:t>
      </w:r>
      <w:r w:rsidR="00816B4F">
        <w:rPr>
          <w:rFonts w:ascii="Times New Roman" w:hAnsi="Times New Roman" w:cs="Times New Roman"/>
          <w:bCs/>
        </w:rPr>
        <w:t xml:space="preserve">review or </w:t>
      </w:r>
      <w:r>
        <w:rPr>
          <w:rFonts w:ascii="Times New Roman" w:hAnsi="Times New Roman" w:cs="Times New Roman"/>
          <w:bCs/>
        </w:rPr>
        <w:t>make recommendations about budget or operations</w:t>
      </w:r>
    </w:p>
    <w:p w14:paraId="6FF0F494" w14:textId="55A68FEA" w:rsidR="00DD0237" w:rsidRDefault="00DD0237">
      <w:pPr>
        <w:pStyle w:val="ListParagraph"/>
        <w:numPr>
          <w:ilvl w:val="1"/>
          <w:numId w:val="15"/>
        </w:numPr>
        <w:rPr>
          <w:rFonts w:ascii="Times New Roman" w:hAnsi="Times New Roman" w:cs="Times New Roman"/>
          <w:bCs/>
        </w:rPr>
      </w:pPr>
      <w:r>
        <w:rPr>
          <w:rFonts w:ascii="Times New Roman" w:hAnsi="Times New Roman" w:cs="Times New Roman"/>
          <w:bCs/>
        </w:rPr>
        <w:t>No receipt of fees or any non-rent renumeration related to the nursing home</w:t>
      </w:r>
    </w:p>
    <w:p w14:paraId="3807912A" w14:textId="190350CB" w:rsidR="00DD0237" w:rsidRDefault="00DD0237" w:rsidP="00E61E83">
      <w:pPr>
        <w:pStyle w:val="ListParagraph"/>
        <w:numPr>
          <w:ilvl w:val="1"/>
          <w:numId w:val="15"/>
        </w:numPr>
        <w:rPr>
          <w:rFonts w:ascii="Times New Roman" w:hAnsi="Times New Roman" w:cs="Times New Roman"/>
          <w:bCs/>
        </w:rPr>
      </w:pPr>
      <w:r>
        <w:rPr>
          <w:rFonts w:ascii="Times New Roman" w:hAnsi="Times New Roman" w:cs="Times New Roman"/>
          <w:bCs/>
        </w:rPr>
        <w:t xml:space="preserve">No individuals that are owners, employed, or have any financial interest in </w:t>
      </w:r>
      <w:proofErr w:type="gramStart"/>
      <w:r>
        <w:rPr>
          <w:rFonts w:ascii="Times New Roman" w:hAnsi="Times New Roman" w:cs="Times New Roman"/>
          <w:bCs/>
        </w:rPr>
        <w:t>both</w:t>
      </w:r>
      <w:proofErr w:type="gramEnd"/>
      <w:r>
        <w:rPr>
          <w:rFonts w:ascii="Times New Roman" w:hAnsi="Times New Roman" w:cs="Times New Roman"/>
          <w:bCs/>
        </w:rPr>
        <w:t xml:space="preserve"> the Real Property Acquirer and bed rights owner, manager, or any organizations providing services in the nursing facility</w:t>
      </w:r>
    </w:p>
    <w:p w14:paraId="72614E55" w14:textId="77777777" w:rsidR="00140BA0" w:rsidRDefault="00140BA0" w:rsidP="00140BA0">
      <w:pPr>
        <w:pStyle w:val="ListParagraph"/>
        <w:rPr>
          <w:rFonts w:ascii="Times New Roman" w:hAnsi="Times New Roman" w:cs="Times New Roman"/>
          <w:bCs/>
        </w:rPr>
      </w:pPr>
    </w:p>
    <w:p w14:paraId="125EBE20" w14:textId="25A1111D" w:rsidR="00140BA0" w:rsidRDefault="00140BA0" w:rsidP="00140BA0">
      <w:pPr>
        <w:numPr>
          <w:ilvl w:val="0"/>
          <w:numId w:val="15"/>
        </w:numPr>
        <w:jc w:val="both"/>
        <w:rPr>
          <w:rFonts w:ascii="Times New Roman" w:hAnsi="Times New Roman" w:cs="Times New Roman"/>
          <w:bCs/>
        </w:rPr>
      </w:pPr>
      <w:r w:rsidRPr="00140BA0">
        <w:rPr>
          <w:rFonts w:ascii="Times New Roman" w:hAnsi="Times New Roman" w:cs="Times New Roman"/>
          <w:bCs/>
        </w:rPr>
        <w:t>Within the last ten years no owner or former owner</w:t>
      </w:r>
      <w:r w:rsidR="00E51226">
        <w:rPr>
          <w:rFonts w:ascii="Times New Roman" w:hAnsi="Times New Roman" w:cs="Times New Roman"/>
          <w:bCs/>
        </w:rPr>
        <w:t xml:space="preserve"> of the acquirer</w:t>
      </w:r>
      <w:r w:rsidRPr="00140BA0">
        <w:rPr>
          <w:rFonts w:ascii="Times New Roman" w:hAnsi="Times New Roman" w:cs="Times New Roman"/>
          <w:bCs/>
        </w:rPr>
        <w:t>, or member of senior management or management organization, or a current or former owner, senior manager of any related or affiliated entity has been convicted of felony or crime, or pleaded guilty, nolo contendere, entered a best interest plea of guilty, received a diversionary disposition regarding a felony or crime, and that the</w:t>
      </w:r>
      <w:r w:rsidR="00E51226">
        <w:rPr>
          <w:rFonts w:ascii="Times New Roman" w:hAnsi="Times New Roman" w:cs="Times New Roman"/>
          <w:bCs/>
        </w:rPr>
        <w:t xml:space="preserve"> acquirer</w:t>
      </w:r>
      <w:r w:rsidRPr="00140BA0">
        <w:rPr>
          <w:rFonts w:ascii="Times New Roman" w:hAnsi="Times New Roman" w:cs="Times New Roman"/>
          <w:bCs/>
        </w:rPr>
        <w:t xml:space="preserve"> or a related or affiliated entity has not paid a civil penalty in excess of $10 million dollars that relates to the ownership or management of a health care facility;</w:t>
      </w:r>
    </w:p>
    <w:p w14:paraId="57B07C09" w14:textId="77777777" w:rsidR="00140BA0" w:rsidRDefault="00140BA0" w:rsidP="00140BA0">
      <w:pPr>
        <w:pStyle w:val="ListParagraph"/>
        <w:rPr>
          <w:rFonts w:ascii="Times New Roman" w:hAnsi="Times New Roman" w:cs="Times New Roman"/>
          <w:bCs/>
        </w:rPr>
      </w:pPr>
    </w:p>
    <w:p w14:paraId="516A4FCD" w14:textId="1FC64070" w:rsidR="00140BA0" w:rsidRDefault="00140BA0" w:rsidP="00140BA0">
      <w:pPr>
        <w:numPr>
          <w:ilvl w:val="0"/>
          <w:numId w:val="15"/>
        </w:numPr>
        <w:jc w:val="both"/>
        <w:rPr>
          <w:rFonts w:ascii="Times New Roman" w:hAnsi="Times New Roman" w:cs="Times New Roman"/>
          <w:bCs/>
        </w:rPr>
      </w:pPr>
      <w:r w:rsidRPr="00140BA0">
        <w:rPr>
          <w:rFonts w:ascii="Times New Roman" w:hAnsi="Times New Roman" w:cs="Times New Roman"/>
          <w:bCs/>
        </w:rPr>
        <w:t xml:space="preserve">Neither the services nor the bed capacity at the facility will change </w:t>
      </w:r>
      <w:proofErr w:type="gramStart"/>
      <w:r w:rsidRPr="00140BA0">
        <w:rPr>
          <w:rFonts w:ascii="Times New Roman" w:hAnsi="Times New Roman" w:cs="Times New Roman"/>
          <w:bCs/>
        </w:rPr>
        <w:t>as a result of</w:t>
      </w:r>
      <w:proofErr w:type="gramEnd"/>
      <w:r w:rsidRPr="00140BA0">
        <w:rPr>
          <w:rFonts w:ascii="Times New Roman" w:hAnsi="Times New Roman" w:cs="Times New Roman"/>
          <w:bCs/>
        </w:rPr>
        <w:t xml:space="preserve"> this </w:t>
      </w:r>
      <w:r w:rsidR="00137EC4" w:rsidRPr="00140BA0">
        <w:rPr>
          <w:rFonts w:ascii="Times New Roman" w:hAnsi="Times New Roman" w:cs="Times New Roman"/>
          <w:bCs/>
        </w:rPr>
        <w:t>transactio</w:t>
      </w:r>
      <w:r w:rsidR="00137EC4">
        <w:rPr>
          <w:rFonts w:ascii="Times New Roman" w:hAnsi="Times New Roman" w:cs="Times New Roman"/>
          <w:bCs/>
        </w:rPr>
        <w:t>n.</w:t>
      </w:r>
    </w:p>
    <w:p w14:paraId="76843A5F" w14:textId="77777777" w:rsidR="00140BA0" w:rsidRDefault="00140BA0" w:rsidP="00140BA0">
      <w:pPr>
        <w:pStyle w:val="ListParagraph"/>
        <w:rPr>
          <w:rFonts w:ascii="Times New Roman" w:hAnsi="Times New Roman" w:cs="Times New Roman"/>
          <w:bCs/>
        </w:rPr>
      </w:pPr>
    </w:p>
    <w:p w14:paraId="49B74D7F" w14:textId="5ACA778B" w:rsidR="00140BA0" w:rsidRPr="00140BA0" w:rsidRDefault="00140BA0" w:rsidP="00140BA0">
      <w:pPr>
        <w:numPr>
          <w:ilvl w:val="0"/>
          <w:numId w:val="15"/>
        </w:numPr>
        <w:jc w:val="both"/>
        <w:rPr>
          <w:rFonts w:ascii="Times New Roman" w:hAnsi="Times New Roman" w:cs="Times New Roman"/>
          <w:bCs/>
        </w:rPr>
      </w:pPr>
      <w:r>
        <w:rPr>
          <w:rFonts w:ascii="Times New Roman" w:hAnsi="Times New Roman" w:cs="Times New Roman"/>
          <w:bCs/>
        </w:rPr>
        <w:t>T</w:t>
      </w:r>
      <w:r w:rsidRPr="00140BA0">
        <w:rPr>
          <w:rFonts w:ascii="Times New Roman" w:hAnsi="Times New Roman" w:cs="Times New Roman"/>
          <w:bCs/>
        </w:rPr>
        <w:t>he information provided to the Maryland Health Care Commission regarding the proposed acquisition of the above-named facility is true and correct to the best of my knowledge, information, and belief, and that I have been duly authorized by the purchaser/ acquiring entity/ transferee to provide this information on its behalf.</w:t>
      </w:r>
    </w:p>
    <w:p w14:paraId="1824EC10" w14:textId="77777777" w:rsidR="00140BA0" w:rsidRPr="00140BA0" w:rsidRDefault="00140BA0" w:rsidP="00140BA0">
      <w:pPr>
        <w:ind w:left="-86"/>
        <w:jc w:val="both"/>
        <w:rPr>
          <w:rFonts w:ascii="Times New Roman" w:hAnsi="Times New Roman" w:cs="Times New Roman"/>
          <w:bCs/>
        </w:rPr>
      </w:pPr>
    </w:p>
    <w:p w14:paraId="5B80DD01" w14:textId="4A8B2D73" w:rsidR="00140BA0" w:rsidRPr="00140BA0" w:rsidRDefault="00140BA0" w:rsidP="00140BA0">
      <w:pPr>
        <w:ind w:left="-86"/>
        <w:jc w:val="both"/>
        <w:rPr>
          <w:rFonts w:ascii="Times New Roman" w:hAnsi="Times New Roman" w:cs="Times New Roman"/>
          <w:bCs/>
        </w:rPr>
      </w:pPr>
      <w:r w:rsidRPr="00140BA0">
        <w:rPr>
          <w:rFonts w:ascii="Times New Roman" w:hAnsi="Times New Roman" w:cs="Times New Roman"/>
          <w:bCs/>
        </w:rPr>
        <w:t xml:space="preserve">Date: </w:t>
      </w:r>
      <w:r w:rsidRPr="00140BA0">
        <w:rPr>
          <w:rFonts w:ascii="Times New Roman" w:hAnsi="Times New Roman" w:cs="Times New Roman"/>
          <w:bCs/>
          <w:u w:val="single"/>
        </w:rPr>
        <w:tab/>
      </w:r>
      <w:r>
        <w:rPr>
          <w:rFonts w:ascii="Times New Roman" w:hAnsi="Times New Roman" w:cs="Times New Roman"/>
          <w:bCs/>
          <w:u w:val="single"/>
        </w:rPr>
        <w:t>____________</w:t>
      </w:r>
    </w:p>
    <w:p w14:paraId="79AB5C3B" w14:textId="77777777" w:rsidR="00140BA0" w:rsidRPr="00140BA0" w:rsidRDefault="00140BA0" w:rsidP="00140BA0">
      <w:pPr>
        <w:ind w:left="-86"/>
        <w:jc w:val="both"/>
        <w:rPr>
          <w:rFonts w:ascii="Times New Roman" w:hAnsi="Times New Roman" w:cs="Times New Roman"/>
          <w:bCs/>
        </w:rPr>
      </w:pPr>
    </w:p>
    <w:p w14:paraId="3DFE40B7" w14:textId="77777777" w:rsidR="00140BA0" w:rsidRPr="00140BA0" w:rsidRDefault="00140BA0" w:rsidP="00140BA0">
      <w:pPr>
        <w:ind w:left="-86"/>
        <w:jc w:val="both"/>
        <w:rPr>
          <w:rFonts w:ascii="Times New Roman" w:hAnsi="Times New Roman" w:cs="Times New Roman"/>
          <w:bCs/>
        </w:rPr>
      </w:pPr>
      <w:r w:rsidRPr="00140BA0">
        <w:rPr>
          <w:rFonts w:ascii="Times New Roman" w:hAnsi="Times New Roman" w:cs="Times New Roman"/>
          <w:bCs/>
          <w:noProof/>
        </w:rPr>
        <mc:AlternateContent>
          <mc:Choice Requires="wpg">
            <w:drawing>
              <wp:inline distT="0" distB="0" distL="0" distR="0" wp14:anchorId="7E88D3D1" wp14:editId="6232FCB9">
                <wp:extent cx="29718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0" cy="6350"/>
                          <a:chOff x="0" y="0"/>
                          <a:chExt cx="2971800" cy="6350"/>
                        </a:xfrm>
                      </wpg:grpSpPr>
                      <wps:wsp>
                        <wps:cNvPr id="6" name="Graphic 6"/>
                        <wps:cNvSpPr/>
                        <wps:spPr>
                          <a:xfrm>
                            <a:off x="0" y="3048"/>
                            <a:ext cx="2971800" cy="1270"/>
                          </a:xfrm>
                          <a:custGeom>
                            <a:avLst/>
                            <a:gdLst/>
                            <a:ahLst/>
                            <a:cxnLst/>
                            <a:rect l="l" t="t" r="r" b="b"/>
                            <a:pathLst>
                              <a:path w="2971800">
                                <a:moveTo>
                                  <a:pt x="0" y="0"/>
                                </a:moveTo>
                                <a:lnTo>
                                  <a:pt x="2971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6CCCCA" id="Group 5" o:spid="_x0000_s1026" style="width:234pt;height:.5pt;mso-position-horizontal-relative:char;mso-position-vertical-relative:line" coordsize="29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">
                <v:shape id="Graphic 6" o:spid="_x0000_s1027" style="position:absolute;top:30;width:29718;height:13;visibility:visible;mso-wrap-style:square;v-text-anchor:top" coordsize="297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" path="m,l2971800,e" filled="f" strokeweight=".48pt">
                  <v:path arrowok="t"/>
                </v:shape>
                <w10:anchorlock/>
              </v:group>
            </w:pict>
          </mc:Fallback>
        </mc:AlternateContent>
      </w:r>
    </w:p>
    <w:p w14:paraId="5E057AEE" w14:textId="77777777" w:rsidR="00140BA0" w:rsidRPr="00140BA0" w:rsidRDefault="00140BA0" w:rsidP="00140BA0">
      <w:pPr>
        <w:ind w:left="-86"/>
        <w:jc w:val="both"/>
        <w:rPr>
          <w:rFonts w:ascii="Times New Roman" w:hAnsi="Times New Roman" w:cs="Times New Roman"/>
          <w:bCs/>
        </w:rPr>
      </w:pPr>
      <w:r w:rsidRPr="00140BA0">
        <w:rPr>
          <w:rFonts w:ascii="Times New Roman" w:hAnsi="Times New Roman" w:cs="Times New Roman"/>
          <w:bCs/>
        </w:rPr>
        <w:t>Signature</w:t>
      </w:r>
    </w:p>
    <w:p w14:paraId="1349DD1F" w14:textId="77777777" w:rsidR="00140BA0" w:rsidRPr="00140BA0" w:rsidRDefault="00140BA0" w:rsidP="00140BA0">
      <w:pPr>
        <w:ind w:left="-86"/>
        <w:jc w:val="both"/>
        <w:rPr>
          <w:rFonts w:ascii="Times New Roman" w:hAnsi="Times New Roman" w:cs="Times New Roman"/>
          <w:bCs/>
        </w:rPr>
      </w:pPr>
      <w:r w:rsidRPr="00140BA0">
        <w:rPr>
          <w:rFonts w:ascii="Times New Roman" w:hAnsi="Times New Roman" w:cs="Times New Roman"/>
          <w:bCs/>
        </w:rPr>
        <w:t>[Name and Title] [Company] [Address] [Phone]</w:t>
      </w:r>
    </w:p>
    <w:p w14:paraId="13B4ADE1" w14:textId="77777777" w:rsidR="00140BA0" w:rsidRPr="00140BA0" w:rsidRDefault="00140BA0" w:rsidP="00140BA0">
      <w:pPr>
        <w:ind w:left="-86"/>
        <w:jc w:val="both"/>
        <w:rPr>
          <w:rFonts w:ascii="Times New Roman" w:hAnsi="Times New Roman" w:cs="Times New Roman"/>
          <w:bCs/>
        </w:rPr>
      </w:pPr>
      <w:r w:rsidRPr="00140BA0">
        <w:rPr>
          <w:rFonts w:ascii="Times New Roman" w:hAnsi="Times New Roman" w:cs="Times New Roman"/>
          <w:bCs/>
        </w:rPr>
        <w:t>[E-Mail]</w:t>
      </w:r>
    </w:p>
    <w:p w14:paraId="157F4C62" w14:textId="77777777" w:rsidR="00140BA0" w:rsidRPr="00140BA0" w:rsidRDefault="00140BA0" w:rsidP="00140BA0">
      <w:pPr>
        <w:ind w:left="-86"/>
        <w:jc w:val="both"/>
        <w:rPr>
          <w:rFonts w:ascii="Times New Roman" w:hAnsi="Times New Roman" w:cs="Times New Roman"/>
          <w:bCs/>
        </w:rPr>
      </w:pPr>
    </w:p>
    <w:p w14:paraId="1821CD24" w14:textId="77777777" w:rsidR="00140BA0" w:rsidRPr="00140BA0" w:rsidRDefault="00140BA0" w:rsidP="00140BA0">
      <w:pPr>
        <w:ind w:left="-86"/>
        <w:jc w:val="both"/>
        <w:rPr>
          <w:rFonts w:ascii="Times New Roman" w:hAnsi="Times New Roman" w:cs="Times New Roman"/>
          <w:bCs/>
        </w:rPr>
      </w:pPr>
      <w:r w:rsidRPr="00140BA0">
        <w:rPr>
          <w:rFonts w:ascii="Times New Roman" w:hAnsi="Times New Roman" w:cs="Times New Roman"/>
          <w:bCs/>
        </w:rPr>
        <w:t>cc:</w:t>
      </w:r>
      <w:r w:rsidRPr="00140BA0">
        <w:rPr>
          <w:rFonts w:ascii="Times New Roman" w:hAnsi="Times New Roman" w:cs="Times New Roman"/>
          <w:bCs/>
        </w:rPr>
        <w:tab/>
        <w:t>[local health officer]</w:t>
      </w:r>
    </w:p>
    <w:p w14:paraId="185CDFDF" w14:textId="2E2D537E" w:rsidR="00DF5C32" w:rsidRPr="00DF5C32" w:rsidRDefault="00140BA0" w:rsidP="00560082">
      <w:pPr>
        <w:ind w:left="-86" w:firstLine="806"/>
        <w:jc w:val="both"/>
        <w:rPr>
          <w:rFonts w:ascii="Times New Roman" w:hAnsi="Times New Roman" w:cs="Times New Roman"/>
        </w:rPr>
      </w:pPr>
      <w:r w:rsidRPr="00140BA0">
        <w:rPr>
          <w:rFonts w:ascii="Times New Roman" w:hAnsi="Times New Roman" w:cs="Times New Roman"/>
          <w:bCs/>
        </w:rPr>
        <w:t>Heather Reed, Office of Health Care Quality</w:t>
      </w:r>
    </w:p>
    <w:sectPr w:rsidR="00DF5C32" w:rsidRPr="00DF5C32" w:rsidSect="00E21E33">
      <w:headerReference w:type="default" r:id="rId8"/>
      <w:footerReference w:type="default" r:id="rId9"/>
      <w:headerReference w:type="first" r:id="rId10"/>
      <w:footerReference w:type="first" r:id="rId11"/>
      <w:pgSz w:w="12240" w:h="15840"/>
      <w:pgMar w:top="1440" w:right="1080" w:bottom="1440" w:left="1080" w:header="720" w:footer="10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03B8" w14:textId="77777777" w:rsidR="00F01991" w:rsidRDefault="00F01991" w:rsidP="00E21E33">
      <w:r>
        <w:separator/>
      </w:r>
    </w:p>
  </w:endnote>
  <w:endnote w:type="continuationSeparator" w:id="0">
    <w:p w14:paraId="34C7BB31" w14:textId="77777777" w:rsidR="00F01991" w:rsidRDefault="00F01991" w:rsidP="00E2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erif Pro">
    <w:panose1 w:val="02040603050405020204"/>
    <w:charset w:val="00"/>
    <w:family w:val="roman"/>
    <w:pitch w:val="variable"/>
    <w:sig w:usb0="20000287" w:usb1="02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6A66" w14:textId="77777777" w:rsidR="00A65B90" w:rsidRPr="00CA5281" w:rsidRDefault="009D1B32" w:rsidP="002022DE">
    <w:pPr>
      <w:spacing w:line="300" w:lineRule="auto"/>
      <w:rPr>
        <w:rFonts w:ascii="Arial" w:eastAsia="Times New Roman" w:hAnsi="Arial" w:cs="Arial"/>
        <w:color w:val="12294D"/>
        <w:sz w:val="20"/>
        <w:szCs w:val="20"/>
      </w:rPr>
    </w:pPr>
    <w:r>
      <w:rPr>
        <w:rFonts w:ascii="Arial" w:eastAsia="Times New Roman" w:hAnsi="Arial" w:cs="Arial"/>
        <w:noProof/>
        <w:color w:val="12294D"/>
        <w:sz w:val="20"/>
        <w:szCs w:val="20"/>
      </w:rPr>
      <w:drawing>
        <wp:anchor distT="0" distB="0" distL="114300" distR="114300" simplePos="0" relativeHeight="251668480" behindDoc="0" locked="0" layoutInCell="1" allowOverlap="1" wp14:anchorId="6A3765D6" wp14:editId="714BB590">
          <wp:simplePos x="0" y="0"/>
          <wp:positionH relativeFrom="column">
            <wp:posOffset>-659447</wp:posOffset>
          </wp:positionH>
          <wp:positionV relativeFrom="page">
            <wp:posOffset>9001760</wp:posOffset>
          </wp:positionV>
          <wp:extent cx="502285" cy="514350"/>
          <wp:effectExtent l="0" t="0" r="5715" b="6350"/>
          <wp:wrapNone/>
          <wp:docPr id="17" name="Picture 17" descr="A picture containing text, first-aid kit, object, vector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first-aid kit, object, vector graphics"/>
                  <pic:cNvPicPr/>
                </pic:nvPicPr>
                <pic:blipFill>
                  <a:blip r:embed="rId1">
                    <a:extLst>
                      <a:ext uri="{28A0092B-C50C-407E-A947-70E740481C1C}">
                        <a14:useLocalDpi xmlns:a14="http://schemas.microsoft.com/office/drawing/2010/main" val="0"/>
                      </a:ext>
                    </a:extLst>
                  </a:blip>
                  <a:stretch>
                    <a:fillRect/>
                  </a:stretch>
                </pic:blipFill>
                <pic:spPr>
                  <a:xfrm>
                    <a:off x="0" y="0"/>
                    <a:ext cx="502285" cy="5143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50F791A8" wp14:editId="449BA8A2">
              <wp:simplePos x="0" y="0"/>
              <wp:positionH relativeFrom="column">
                <wp:posOffset>-41910</wp:posOffset>
              </wp:positionH>
              <wp:positionV relativeFrom="paragraph">
                <wp:posOffset>-83820</wp:posOffset>
              </wp:positionV>
              <wp:extent cx="1282700" cy="266700"/>
              <wp:effectExtent l="0" t="0" r="0" b="0"/>
              <wp:wrapNone/>
              <wp:docPr id="4197483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266700"/>
                      </a:xfrm>
                      <a:prstGeom prst="rect">
                        <a:avLst/>
                      </a:prstGeom>
                      <a:noFill/>
                      <a:ln w="6350">
                        <a:noFill/>
                      </a:ln>
                    </wps:spPr>
                    <wps:txbx>
                      <w:txbxContent>
                        <w:p w14:paraId="16213926" w14:textId="77777777" w:rsidR="00A65B90" w:rsidRPr="003F7A14" w:rsidRDefault="009D1B32" w:rsidP="002022DE">
                          <w:pPr>
                            <w:rPr>
                              <w:rFonts w:ascii="Source Serif Pro" w:hAnsi="Source Serif Pro" w:cs="Arial"/>
                              <w:b/>
                              <w:bCs/>
                              <w:color w:val="132A4E"/>
                              <w:sz w:val="18"/>
                              <w:szCs w:val="18"/>
                            </w:rPr>
                          </w:pPr>
                          <w:r w:rsidRPr="003F7A14">
                            <w:rPr>
                              <w:rFonts w:ascii="Source Serif Pro" w:eastAsia="Times New Roman" w:hAnsi="Source Serif Pro" w:cs="Arial"/>
                              <w:b/>
                              <w:bCs/>
                              <w:color w:val="132A4E"/>
                              <w:sz w:val="18"/>
                              <w:szCs w:val="18"/>
                            </w:rPr>
                            <w:t>mhcc.maryland.gov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791A8" id="_x0000_t202" coordsize="21600,21600" o:spt="202" path="m,l,21600r21600,l21600,xe">
              <v:stroke joinstyle="miter"/>
              <v:path gradientshapeok="t" o:connecttype="rect"/>
            </v:shapetype>
            <v:shape id="Text Box 8" o:spid="_x0000_s1026" type="#_x0000_t202" style="position:absolute;margin-left:-3.3pt;margin-top:-6.6pt;width:101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" filled="f" stroked="f" strokeweight=".5pt">
              <v:textbox>
                <w:txbxContent>
                  <w:p w14:paraId="16213926" w14:textId="77777777" w:rsidR="00A65B90" w:rsidRPr="003F7A14" w:rsidRDefault="009D1B32" w:rsidP="002022DE">
                    <w:pPr>
                      <w:rPr>
                        <w:rFonts w:ascii="Source Serif Pro" w:hAnsi="Source Serif Pro" w:cs="Arial"/>
                        <w:b/>
                        <w:bCs/>
                        <w:color w:val="132A4E"/>
                        <w:sz w:val="18"/>
                        <w:szCs w:val="18"/>
                      </w:rPr>
                    </w:pPr>
                    <w:r w:rsidRPr="003F7A14">
                      <w:rPr>
                        <w:rFonts w:ascii="Source Serif Pro" w:eastAsia="Times New Roman" w:hAnsi="Source Serif Pro" w:cs="Arial"/>
                        <w:b/>
                        <w:bCs/>
                        <w:color w:val="132A4E"/>
                        <w:sz w:val="18"/>
                        <w:szCs w:val="18"/>
                      </w:rPr>
                      <w:t>mhcc.maryland.gov</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2A11716" wp14:editId="18FF5E5E">
              <wp:simplePos x="0" y="0"/>
              <wp:positionH relativeFrom="column">
                <wp:posOffset>-1170940</wp:posOffset>
              </wp:positionH>
              <wp:positionV relativeFrom="paragraph">
                <wp:posOffset>665480</wp:posOffset>
              </wp:positionV>
              <wp:extent cx="7848600" cy="177800"/>
              <wp:effectExtent l="0" t="0" r="0" b="0"/>
              <wp:wrapNone/>
              <wp:docPr id="166705388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0" cy="177800"/>
                      </a:xfrm>
                      <a:prstGeom prst="rect">
                        <a:avLst/>
                      </a:prstGeom>
                      <a:solidFill>
                        <a:srgbClr val="132A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ABC5F" id="Rectangle 7" o:spid="_x0000_s1026" style="position:absolute;margin-left:-92.2pt;margin-top:52.4pt;width:618pt;height: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" fillcolor="#132a4e" stroked="f" strokeweight="1pt"/>
          </w:pict>
        </mc:Fallback>
      </mc:AlternateContent>
    </w:r>
    <w:r w:rsidRPr="00A2741A">
      <w:rPr>
        <w:rFonts w:ascii="Arial" w:eastAsia="Times New Roman" w:hAnsi="Arial" w:cs="Arial"/>
        <w:color w:val="1229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0FF3" w14:textId="77777777" w:rsidR="00A65B90" w:rsidRPr="00D0653F" w:rsidRDefault="009D1B32" w:rsidP="00CB7A4A">
    <w:pPr>
      <w:spacing w:line="300" w:lineRule="auto"/>
      <w:rPr>
        <w:rFonts w:ascii="Arial" w:eastAsia="Times New Roman" w:hAnsi="Arial" w:cs="Arial"/>
        <w:color w:val="12294D"/>
        <w:sz w:val="20"/>
        <w:szCs w:val="20"/>
      </w:rPr>
    </w:pPr>
    <w:r>
      <w:rPr>
        <w:noProof/>
      </w:rPr>
      <mc:AlternateContent>
        <mc:Choice Requires="wps">
          <w:drawing>
            <wp:anchor distT="0" distB="0" distL="114300" distR="114300" simplePos="0" relativeHeight="251661312" behindDoc="0" locked="0" layoutInCell="1" allowOverlap="1" wp14:anchorId="32886D3C" wp14:editId="36D365FF">
              <wp:simplePos x="0" y="0"/>
              <wp:positionH relativeFrom="column">
                <wp:posOffset>1899920</wp:posOffset>
              </wp:positionH>
              <wp:positionV relativeFrom="paragraph">
                <wp:posOffset>-232410</wp:posOffset>
              </wp:positionV>
              <wp:extent cx="1671320" cy="571500"/>
              <wp:effectExtent l="0" t="0" r="0" b="0"/>
              <wp:wrapNone/>
              <wp:docPr id="850216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1320" cy="571500"/>
                      </a:xfrm>
                      <a:prstGeom prst="rect">
                        <a:avLst/>
                      </a:prstGeom>
                      <a:solidFill>
                        <a:schemeClr val="lt1"/>
                      </a:solidFill>
                      <a:ln w="6350">
                        <a:noFill/>
                      </a:ln>
                    </wps:spPr>
                    <wps:txbx>
                      <w:txbxContent>
                        <w:p w14:paraId="6EAC8323" w14:textId="77777777" w:rsidR="00A65B90" w:rsidRPr="006D2645" w:rsidRDefault="00A65B90" w:rsidP="002022DE">
                          <w:pPr>
                            <w:rPr>
                              <w:rFonts w:ascii="Source Serif Pro" w:eastAsia="Times New Roman" w:hAnsi="Source Serif Pro" w:cs="Arial"/>
                              <w:color w:val="132A4E"/>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86D3C" id="_x0000_t202" coordsize="21600,21600" o:spt="202" path="m,l,21600r21600,l21600,xe">
              <v:stroke joinstyle="miter"/>
              <v:path gradientshapeok="t" o:connecttype="rect"/>
            </v:shapetype>
            <v:shape id="Text Box 5" o:spid="_x0000_s1028" type="#_x0000_t202" style="position:absolute;margin-left:149.6pt;margin-top:-18.3pt;width:131.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" fillcolor="white [3201]" stroked="f" strokeweight=".5pt">
              <v:textbox>
                <w:txbxContent>
                  <w:p w14:paraId="6EAC8323" w14:textId="77777777" w:rsidR="00A65B90" w:rsidRPr="006D2645" w:rsidRDefault="00A65B90" w:rsidP="002022DE">
                    <w:pPr>
                      <w:rPr>
                        <w:rFonts w:ascii="Source Serif Pro" w:eastAsia="Times New Roman" w:hAnsi="Source Serif Pro" w:cs="Arial"/>
                        <w:color w:val="132A4E"/>
                        <w:sz w:val="18"/>
                        <w:szCs w:val="18"/>
                      </w:rPr>
                    </w:pPr>
                  </w:p>
                </w:txbxContent>
              </v:textbox>
            </v:shape>
          </w:pict>
        </mc:Fallback>
      </mc:AlternateContent>
    </w:r>
    <w:r>
      <w:rPr>
        <w:noProof/>
      </w:rPr>
      <mc:AlternateContent>
        <mc:Choice Requires="wpg">
          <w:drawing>
            <wp:anchor distT="0" distB="0" distL="114300" distR="114300" simplePos="0" relativeHeight="251664384" behindDoc="0" locked="0" layoutInCell="1" allowOverlap="1" wp14:anchorId="66FCC140" wp14:editId="098E9762">
              <wp:simplePos x="0" y="0"/>
              <wp:positionH relativeFrom="column">
                <wp:posOffset>1253490</wp:posOffset>
              </wp:positionH>
              <wp:positionV relativeFrom="paragraph">
                <wp:posOffset>-169545</wp:posOffset>
              </wp:positionV>
              <wp:extent cx="2790190" cy="482600"/>
              <wp:effectExtent l="0" t="0" r="0" b="12700"/>
              <wp:wrapNone/>
              <wp:docPr id="90466860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190" cy="482600"/>
                        <a:chOff x="0" y="0"/>
                        <a:chExt cx="2247900" cy="584200"/>
                      </a:xfrm>
                    </wpg:grpSpPr>
                    <wps:wsp>
                      <wps:cNvPr id="3" name="Straight Connector 3"/>
                      <wps:cNvCnPr/>
                      <wps:spPr>
                        <a:xfrm>
                          <a:off x="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224790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B925DB1" id="Group 4" o:spid="_x0000_s1026" style="position:absolute;margin-left:98.7pt;margin-top:-13.35pt;width:219.7pt;height:38pt;z-index:251664384;mso-width-relative:margin;mso-height-relative:margin" coordsize="22479,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">
              <v:line id="Straight Connector 3" o:spid="_x0000_s1027" style="position:absolute;visibility:visible;mso-wrap-style:square" from="0,0" to="0,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lrwwAAANoAAAAPAAAAZHJzL2Rvd25yZXYueG1sRI9Ba8JA&#10;FITvBf/D8gQvxWy0EE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alpJa8MAAADaAAAADwAA&#10;AAAAAAAAAAAAAAAHAgAAZHJzL2Rvd25yZXYueG1sUEsFBgAAAAADAAMAtwAAAPcCAAAAAA==&#10;" strokecolor="#bfbfbf [2412]" strokeweight=".5pt">
                <v:stroke joinstyle="miter"/>
              </v:line>
              <v:line id="Straight Connector 12" o:spid="_x0000_s1028" style="position:absolute;visibility:visible;mso-wrap-style:square" from="22479,0" to="22479,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" strokecolor="#bfbfbf [2412]" strokeweight=".5pt">
                <v:stroke joinstyle="miter"/>
              </v:line>
            </v:group>
          </w:pict>
        </mc:Fallback>
      </mc:AlternateContent>
    </w:r>
    <w:r>
      <w:rPr>
        <w:noProof/>
      </w:rPr>
      <mc:AlternateContent>
        <mc:Choice Requires="wps">
          <w:drawing>
            <wp:anchor distT="0" distB="0" distL="114300" distR="114300" simplePos="0" relativeHeight="251665408" behindDoc="0" locked="0" layoutInCell="1" allowOverlap="1" wp14:anchorId="3E5249FE" wp14:editId="75ED625F">
              <wp:simplePos x="0" y="0"/>
              <wp:positionH relativeFrom="margin">
                <wp:posOffset>4435475</wp:posOffset>
              </wp:positionH>
              <wp:positionV relativeFrom="paragraph">
                <wp:posOffset>-224790</wp:posOffset>
              </wp:positionV>
              <wp:extent cx="1524000" cy="385445"/>
              <wp:effectExtent l="0" t="0" r="0" b="0"/>
              <wp:wrapNone/>
              <wp:docPr id="183665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385445"/>
                      </a:xfrm>
                      <a:prstGeom prst="rect">
                        <a:avLst/>
                      </a:prstGeom>
                      <a:solidFill>
                        <a:schemeClr val="lt1"/>
                      </a:solidFill>
                      <a:ln w="6350">
                        <a:noFill/>
                      </a:ln>
                    </wps:spPr>
                    <wps:txbx>
                      <w:txbxContent>
                        <w:p w14:paraId="21FE0ED9" w14:textId="77777777" w:rsidR="00A65B90" w:rsidRPr="002022DE" w:rsidRDefault="00A65B90" w:rsidP="003F7A14">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249FE" id="Text Box 3" o:spid="_x0000_s1029" type="#_x0000_t202" style="position:absolute;margin-left:349.25pt;margin-top:-17.7pt;width:120pt;height:30.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" fillcolor="white [3201]" stroked="f" strokeweight=".5pt">
              <v:textbox>
                <w:txbxContent>
                  <w:p w14:paraId="21FE0ED9" w14:textId="77777777" w:rsidR="00A65B90" w:rsidRPr="002022DE" w:rsidRDefault="00A65B90" w:rsidP="003F7A14">
                    <w:pPr>
                      <w:rPr>
                        <w:rFonts w:ascii="Source Serif Pro" w:eastAsia="Times New Roman" w:hAnsi="Source Serif Pro" w:cs="Arial"/>
                        <w:sz w:val="18"/>
                        <w:szCs w:val="18"/>
                      </w:rP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2EE3D332" wp14:editId="7529E23A">
              <wp:simplePos x="0" y="0"/>
              <wp:positionH relativeFrom="margin">
                <wp:posOffset>-408305</wp:posOffset>
              </wp:positionH>
              <wp:positionV relativeFrom="paragraph">
                <wp:posOffset>-227330</wp:posOffset>
              </wp:positionV>
              <wp:extent cx="1524000" cy="596900"/>
              <wp:effectExtent l="0" t="0" r="0" b="0"/>
              <wp:wrapNone/>
              <wp:docPr id="615319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596900"/>
                      </a:xfrm>
                      <a:prstGeom prst="rect">
                        <a:avLst/>
                      </a:prstGeom>
                      <a:noFill/>
                      <a:ln w="6350">
                        <a:noFill/>
                      </a:ln>
                    </wps:spPr>
                    <wps:txbx>
                      <w:txbxContent>
                        <w:p w14:paraId="678D515D" w14:textId="77777777" w:rsidR="00A65B90" w:rsidRPr="002022DE" w:rsidRDefault="00A65B90" w:rsidP="00132A77">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3D332" id="Text Box 2" o:spid="_x0000_s1030" type="#_x0000_t202" style="position:absolute;margin-left:-32.15pt;margin-top:-17.9pt;width:120pt;height:4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" filled="f" stroked="f" strokeweight=".5pt">
              <v:textbox>
                <w:txbxContent>
                  <w:p w14:paraId="678D515D" w14:textId="77777777" w:rsidR="00A65B90" w:rsidRPr="002022DE" w:rsidRDefault="00A65B90" w:rsidP="00132A77">
                    <w:pPr>
                      <w:rPr>
                        <w:rFonts w:ascii="Source Serif Pro" w:eastAsia="Times New Roman" w:hAnsi="Source Serif Pro" w:cs="Arial"/>
                        <w:sz w:val="18"/>
                        <w:szCs w:val="18"/>
                      </w:rPr>
                    </w:pP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62D8CCB2" wp14:editId="3231ABCC">
              <wp:simplePos x="0" y="0"/>
              <wp:positionH relativeFrom="column">
                <wp:posOffset>-1195070</wp:posOffset>
              </wp:positionH>
              <wp:positionV relativeFrom="paragraph">
                <wp:posOffset>678180</wp:posOffset>
              </wp:positionV>
              <wp:extent cx="7848600" cy="177800"/>
              <wp:effectExtent l="0" t="0" r="0" b="0"/>
              <wp:wrapNone/>
              <wp:docPr id="19601066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0" cy="177800"/>
                      </a:xfrm>
                      <a:prstGeom prst="rect">
                        <a:avLst/>
                      </a:prstGeom>
                      <a:solidFill>
                        <a:srgbClr val="132A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50F2C" id="Rectangle 1" o:spid="_x0000_s1026" style="position:absolute;margin-left:-94.1pt;margin-top:53.4pt;width:618pt;height: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" fillcolor="#132a4e" stroked="f" strokeweight="1pt"/>
          </w:pict>
        </mc:Fallback>
      </mc:AlternateContent>
    </w:r>
    <w:r w:rsidRPr="00A2741A">
      <w:rPr>
        <w:rFonts w:ascii="Arial" w:eastAsia="Times New Roman" w:hAnsi="Arial" w:cs="Arial"/>
        <w:color w:val="1229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7F28" w14:textId="77777777" w:rsidR="00F01991" w:rsidRDefault="00F01991" w:rsidP="00E21E33">
      <w:r>
        <w:separator/>
      </w:r>
    </w:p>
  </w:footnote>
  <w:footnote w:type="continuationSeparator" w:id="0">
    <w:p w14:paraId="2EEA46B4" w14:textId="77777777" w:rsidR="00F01991" w:rsidRDefault="00F01991" w:rsidP="00E21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11596390"/>
      <w:docPartObj>
        <w:docPartGallery w:val="Page Numbers (Top of Page)"/>
        <w:docPartUnique/>
      </w:docPartObj>
    </w:sdtPr>
    <w:sdtEndPr>
      <w:rPr>
        <w:noProof/>
      </w:rPr>
    </w:sdtEndPr>
    <w:sdtContent>
      <w:p w14:paraId="7E776B95" w14:textId="77777777" w:rsidR="00A65B90" w:rsidRPr="00EB1CE9" w:rsidRDefault="009D1B32">
        <w:pPr>
          <w:pStyle w:val="Header"/>
          <w:jc w:val="right"/>
          <w:rPr>
            <w:rFonts w:ascii="Times New Roman" w:hAnsi="Times New Roman" w:cs="Times New Roman"/>
          </w:rPr>
        </w:pPr>
        <w:r w:rsidRPr="00EB1CE9">
          <w:rPr>
            <w:rFonts w:ascii="Times New Roman" w:hAnsi="Times New Roman" w:cs="Times New Roman"/>
          </w:rPr>
          <w:fldChar w:fldCharType="begin"/>
        </w:r>
        <w:r w:rsidRPr="00EB1CE9">
          <w:rPr>
            <w:rFonts w:ascii="Times New Roman" w:hAnsi="Times New Roman" w:cs="Times New Roman"/>
          </w:rPr>
          <w:instrText xml:space="preserve"> PAGE   \* MERGEFORMAT </w:instrText>
        </w:r>
        <w:r w:rsidRPr="00EB1CE9">
          <w:rPr>
            <w:rFonts w:ascii="Times New Roman" w:hAnsi="Times New Roman" w:cs="Times New Roman"/>
          </w:rPr>
          <w:fldChar w:fldCharType="separate"/>
        </w:r>
        <w:r w:rsidRPr="00EB1CE9">
          <w:rPr>
            <w:rFonts w:ascii="Times New Roman" w:hAnsi="Times New Roman" w:cs="Times New Roman"/>
            <w:noProof/>
          </w:rPr>
          <w:t>2</w:t>
        </w:r>
        <w:r w:rsidRPr="00EB1CE9">
          <w:rPr>
            <w:rFonts w:ascii="Times New Roman" w:hAnsi="Times New Roman" w:cs="Times New Roman"/>
            <w:noProof/>
          </w:rPr>
          <w:fldChar w:fldCharType="end"/>
        </w:r>
      </w:p>
    </w:sdtContent>
  </w:sdt>
  <w:p w14:paraId="46672AB7" w14:textId="77777777" w:rsidR="00A65B90" w:rsidRDefault="00A65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6A31" w14:textId="3576432E" w:rsidR="00A65B90" w:rsidRDefault="00241B3A" w:rsidP="003F7A14">
    <w:pPr>
      <w:pStyle w:val="Header"/>
      <w:tabs>
        <w:tab w:val="clear" w:pos="9360"/>
        <w:tab w:val="right" w:pos="8820"/>
      </w:tabs>
    </w:pPr>
    <w:r>
      <w:rPr>
        <w:noProof/>
      </w:rPr>
      <mc:AlternateContent>
        <mc:Choice Requires="wps">
          <w:drawing>
            <wp:anchor distT="0" distB="0" distL="114300" distR="114300" simplePos="0" relativeHeight="251663360" behindDoc="0" locked="0" layoutInCell="1" allowOverlap="1" wp14:anchorId="17D3F88B" wp14:editId="08FF3C15">
              <wp:simplePos x="0" y="0"/>
              <wp:positionH relativeFrom="margin">
                <wp:posOffset>3589020</wp:posOffset>
              </wp:positionH>
              <wp:positionV relativeFrom="paragraph">
                <wp:posOffset>-45720</wp:posOffset>
              </wp:positionV>
              <wp:extent cx="2640965" cy="665480"/>
              <wp:effectExtent l="0" t="0" r="0" b="1270"/>
              <wp:wrapNone/>
              <wp:docPr id="188942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0965" cy="665480"/>
                      </a:xfrm>
                      <a:prstGeom prst="rect">
                        <a:avLst/>
                      </a:prstGeom>
                      <a:noFill/>
                      <a:ln w="6350">
                        <a:noFill/>
                      </a:ln>
                    </wps:spPr>
                    <wps:txbx>
                      <w:txbxContent>
                        <w:p w14:paraId="44D0C0BA" w14:textId="77777777" w:rsidR="00DF5C32" w:rsidRDefault="00DF5C32" w:rsidP="00DF5C32">
                          <w:pPr>
                            <w:spacing w:before="12"/>
                            <w:ind w:left="20"/>
                            <w:rPr>
                              <w:rFonts w:ascii="Book Antiqua"/>
                              <w:color w:val="132A4E"/>
                              <w:spacing w:val="-4"/>
                              <w:sz w:val="18"/>
                            </w:rPr>
                          </w:pPr>
                          <w:r>
                            <w:rPr>
                              <w:rFonts w:ascii="Book Antiqua"/>
                              <w:b/>
                              <w:color w:val="132A4E"/>
                              <w:spacing w:val="-2"/>
                              <w:sz w:val="18"/>
                            </w:rPr>
                            <w:t>Marcia</w:t>
                          </w:r>
                          <w:r>
                            <w:rPr>
                              <w:rFonts w:ascii="Book Antiqua"/>
                              <w:b/>
                              <w:color w:val="132A4E"/>
                              <w:spacing w:val="-6"/>
                              <w:sz w:val="18"/>
                            </w:rPr>
                            <w:t xml:space="preserve"> </w:t>
                          </w:r>
                          <w:r>
                            <w:rPr>
                              <w:rFonts w:ascii="Book Antiqua"/>
                              <w:b/>
                              <w:color w:val="132A4E"/>
                              <w:spacing w:val="-2"/>
                              <w:sz w:val="18"/>
                            </w:rPr>
                            <w:t>Boyle,</w:t>
                          </w:r>
                          <w:r>
                            <w:rPr>
                              <w:rFonts w:ascii="Book Antiqua"/>
                              <w:b/>
                              <w:color w:val="132A4E"/>
                              <w:spacing w:val="-4"/>
                              <w:sz w:val="18"/>
                            </w:rPr>
                            <w:t xml:space="preserve"> </w:t>
                          </w:r>
                          <w:r>
                            <w:rPr>
                              <w:rFonts w:ascii="Book Antiqua"/>
                              <w:b/>
                              <w:color w:val="132A4E"/>
                              <w:spacing w:val="-2"/>
                              <w:sz w:val="18"/>
                            </w:rPr>
                            <w:t>MS,</w:t>
                          </w:r>
                          <w:r>
                            <w:rPr>
                              <w:rFonts w:ascii="Book Antiqua"/>
                              <w:b/>
                              <w:color w:val="132A4E"/>
                              <w:spacing w:val="-4"/>
                              <w:sz w:val="18"/>
                            </w:rPr>
                            <w:t xml:space="preserve"> </w:t>
                          </w:r>
                          <w:r>
                            <w:rPr>
                              <w:rFonts w:ascii="Book Antiqua"/>
                              <w:spacing w:val="-2"/>
                              <w:sz w:val="18"/>
                            </w:rPr>
                            <w:t>Acting</w:t>
                          </w:r>
                          <w:r>
                            <w:rPr>
                              <w:rFonts w:ascii="Book Antiqua"/>
                              <w:sz w:val="18"/>
                            </w:rPr>
                            <w:t xml:space="preserve"> </w:t>
                          </w:r>
                          <w:r>
                            <w:rPr>
                              <w:rFonts w:ascii="Book Antiqua"/>
                              <w:color w:val="132A4E"/>
                              <w:spacing w:val="-4"/>
                              <w:sz w:val="18"/>
                            </w:rPr>
                            <w:t>Chair</w:t>
                          </w:r>
                        </w:p>
                        <w:p w14:paraId="177E7E22" w14:textId="51484C12" w:rsidR="00DF5C32" w:rsidRDefault="00DF5C32" w:rsidP="00DF5C32">
                          <w:pPr>
                            <w:spacing w:before="12"/>
                            <w:ind w:left="20"/>
                            <w:rPr>
                              <w:rFonts w:ascii="Book Antiqua"/>
                              <w:sz w:val="18"/>
                            </w:rPr>
                          </w:pPr>
                          <w:r>
                            <w:rPr>
                              <w:rFonts w:ascii="Book Antiqua"/>
                              <w:b/>
                              <w:color w:val="132A4E"/>
                              <w:spacing w:val="-2"/>
                              <w:sz w:val="18"/>
                            </w:rPr>
                            <w:t xml:space="preserve">Douglas Jacobs, </w:t>
                          </w:r>
                          <w:r w:rsidR="00241B3A">
                            <w:rPr>
                              <w:rFonts w:ascii="Book Antiqua"/>
                              <w:b/>
                              <w:color w:val="132A4E"/>
                              <w:spacing w:val="-2"/>
                              <w:sz w:val="18"/>
                            </w:rPr>
                            <w:t>M.D., MPH</w:t>
                          </w:r>
                          <w:r>
                            <w:rPr>
                              <w:rFonts w:ascii="Book Antiqua"/>
                              <w:b/>
                              <w:color w:val="132A4E"/>
                              <w:spacing w:val="-2"/>
                              <w:sz w:val="18"/>
                            </w:rPr>
                            <w:t>, Executive Director</w:t>
                          </w:r>
                        </w:p>
                        <w:p w14:paraId="51744019" w14:textId="77777777" w:rsidR="00A65B90" w:rsidRPr="004D1698" w:rsidRDefault="00A65B90" w:rsidP="00132A77">
                          <w:pPr>
                            <w:rPr>
                              <w:rFonts w:ascii="Source Serif Pro" w:eastAsia="Times New Roman" w:hAnsi="Source Serif Pro"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3F88B" id="_x0000_t202" coordsize="21600,21600" o:spt="202" path="m,l,21600r21600,l21600,xe">
              <v:stroke joinstyle="miter"/>
              <v:path gradientshapeok="t" o:connecttype="rect"/>
            </v:shapetype>
            <v:shape id="Text Box 6" o:spid="_x0000_s1027" type="#_x0000_t202" style="position:absolute;margin-left:282.6pt;margin-top:-3.6pt;width:207.95pt;height:5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" filled="f" stroked="f" strokeweight=".5pt">
              <v:textbox>
                <w:txbxContent>
                  <w:p w14:paraId="44D0C0BA" w14:textId="77777777" w:rsidR="00DF5C32" w:rsidRDefault="00DF5C32" w:rsidP="00DF5C32">
                    <w:pPr>
                      <w:spacing w:before="12"/>
                      <w:ind w:left="20"/>
                      <w:rPr>
                        <w:rFonts w:ascii="Book Antiqua"/>
                        <w:color w:val="132A4E"/>
                        <w:spacing w:val="-4"/>
                        <w:sz w:val="18"/>
                      </w:rPr>
                    </w:pPr>
                    <w:r>
                      <w:rPr>
                        <w:rFonts w:ascii="Book Antiqua"/>
                        <w:b/>
                        <w:color w:val="132A4E"/>
                        <w:spacing w:val="-2"/>
                        <w:sz w:val="18"/>
                      </w:rPr>
                      <w:t>Marcia</w:t>
                    </w:r>
                    <w:r>
                      <w:rPr>
                        <w:rFonts w:ascii="Book Antiqua"/>
                        <w:b/>
                        <w:color w:val="132A4E"/>
                        <w:spacing w:val="-6"/>
                        <w:sz w:val="18"/>
                      </w:rPr>
                      <w:t xml:space="preserve"> </w:t>
                    </w:r>
                    <w:r>
                      <w:rPr>
                        <w:rFonts w:ascii="Book Antiqua"/>
                        <w:b/>
                        <w:color w:val="132A4E"/>
                        <w:spacing w:val="-2"/>
                        <w:sz w:val="18"/>
                      </w:rPr>
                      <w:t>Boyle,</w:t>
                    </w:r>
                    <w:r>
                      <w:rPr>
                        <w:rFonts w:ascii="Book Antiqua"/>
                        <w:b/>
                        <w:color w:val="132A4E"/>
                        <w:spacing w:val="-4"/>
                        <w:sz w:val="18"/>
                      </w:rPr>
                      <w:t xml:space="preserve"> </w:t>
                    </w:r>
                    <w:r>
                      <w:rPr>
                        <w:rFonts w:ascii="Book Antiqua"/>
                        <w:b/>
                        <w:color w:val="132A4E"/>
                        <w:spacing w:val="-2"/>
                        <w:sz w:val="18"/>
                      </w:rPr>
                      <w:t>MS,</w:t>
                    </w:r>
                    <w:r>
                      <w:rPr>
                        <w:rFonts w:ascii="Book Antiqua"/>
                        <w:b/>
                        <w:color w:val="132A4E"/>
                        <w:spacing w:val="-4"/>
                        <w:sz w:val="18"/>
                      </w:rPr>
                      <w:t xml:space="preserve"> </w:t>
                    </w:r>
                    <w:r>
                      <w:rPr>
                        <w:rFonts w:ascii="Book Antiqua"/>
                        <w:spacing w:val="-2"/>
                        <w:sz w:val="18"/>
                      </w:rPr>
                      <w:t>Acting</w:t>
                    </w:r>
                    <w:r>
                      <w:rPr>
                        <w:rFonts w:ascii="Book Antiqua"/>
                        <w:sz w:val="18"/>
                      </w:rPr>
                      <w:t xml:space="preserve"> </w:t>
                    </w:r>
                    <w:r>
                      <w:rPr>
                        <w:rFonts w:ascii="Book Antiqua"/>
                        <w:color w:val="132A4E"/>
                        <w:spacing w:val="-4"/>
                        <w:sz w:val="18"/>
                      </w:rPr>
                      <w:t>Chair</w:t>
                    </w:r>
                  </w:p>
                  <w:p w14:paraId="177E7E22" w14:textId="51484C12" w:rsidR="00DF5C32" w:rsidRDefault="00DF5C32" w:rsidP="00DF5C32">
                    <w:pPr>
                      <w:spacing w:before="12"/>
                      <w:ind w:left="20"/>
                      <w:rPr>
                        <w:rFonts w:ascii="Book Antiqua"/>
                        <w:sz w:val="18"/>
                      </w:rPr>
                    </w:pPr>
                    <w:r>
                      <w:rPr>
                        <w:rFonts w:ascii="Book Antiqua"/>
                        <w:b/>
                        <w:color w:val="132A4E"/>
                        <w:spacing w:val="-2"/>
                        <w:sz w:val="18"/>
                      </w:rPr>
                      <w:t xml:space="preserve">Douglas Jacobs, </w:t>
                    </w:r>
                    <w:r w:rsidR="00241B3A">
                      <w:rPr>
                        <w:rFonts w:ascii="Book Antiqua"/>
                        <w:b/>
                        <w:color w:val="132A4E"/>
                        <w:spacing w:val="-2"/>
                        <w:sz w:val="18"/>
                      </w:rPr>
                      <w:t>M.D., MPH</w:t>
                    </w:r>
                    <w:r>
                      <w:rPr>
                        <w:rFonts w:ascii="Book Antiqua"/>
                        <w:b/>
                        <w:color w:val="132A4E"/>
                        <w:spacing w:val="-2"/>
                        <w:sz w:val="18"/>
                      </w:rPr>
                      <w:t>, Executive Director</w:t>
                    </w:r>
                  </w:p>
                  <w:p w14:paraId="51744019" w14:textId="77777777" w:rsidR="00A65B90" w:rsidRPr="004D1698" w:rsidRDefault="00A65B90" w:rsidP="00132A77">
                    <w:pPr>
                      <w:rPr>
                        <w:rFonts w:ascii="Source Serif Pro" w:eastAsia="Times New Roman" w:hAnsi="Source Serif Pro" w:cs="Arial"/>
                        <w:b/>
                        <w:bCs/>
                        <w:sz w:val="18"/>
                        <w:szCs w:val="18"/>
                      </w:rPr>
                    </w:pPr>
                  </w:p>
                </w:txbxContent>
              </v:textbox>
              <w10:wrap anchorx="margin"/>
            </v:shape>
          </w:pict>
        </mc:Fallback>
      </mc:AlternateContent>
    </w:r>
    <w:r w:rsidR="00781CF5" w:rsidRPr="001B5DF1">
      <w:rPr>
        <w:noProof/>
      </w:rPr>
      <w:drawing>
        <wp:anchor distT="0" distB="0" distL="114300" distR="114300" simplePos="0" relativeHeight="251659264" behindDoc="0" locked="0" layoutInCell="1" allowOverlap="1" wp14:anchorId="2E400A7D" wp14:editId="3AD3BD3B">
          <wp:simplePos x="0" y="0"/>
          <wp:positionH relativeFrom="column">
            <wp:posOffset>-270510</wp:posOffset>
          </wp:positionH>
          <wp:positionV relativeFrom="topMargin">
            <wp:align>bottom</wp:align>
          </wp:positionV>
          <wp:extent cx="1917700" cy="541655"/>
          <wp:effectExtent l="0" t="0" r="6350" b="0"/>
          <wp:wrapSquare wrapText="bothSides"/>
          <wp:docPr id="18" name="Picture 18" descr="Graphical user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pic:cNvPicPr/>
                </pic:nvPicPr>
                <pic:blipFill rotWithShape="1">
                  <a:blip r:embed="rId1">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5098"/>
    <w:multiLevelType w:val="hybridMultilevel"/>
    <w:tmpl w:val="2F44C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331CA"/>
    <w:multiLevelType w:val="hybridMultilevel"/>
    <w:tmpl w:val="3EDE2268"/>
    <w:lvl w:ilvl="0" w:tplc="F69C7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F94138"/>
    <w:multiLevelType w:val="hybridMultilevel"/>
    <w:tmpl w:val="224C0EBA"/>
    <w:lvl w:ilvl="0" w:tplc="A5FA147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5E0096F"/>
    <w:multiLevelType w:val="hybridMultilevel"/>
    <w:tmpl w:val="482AC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56412B"/>
    <w:multiLevelType w:val="hybridMultilevel"/>
    <w:tmpl w:val="13561FEA"/>
    <w:lvl w:ilvl="0" w:tplc="B3CC166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4CEB980">
      <w:numFmt w:val="bullet"/>
      <w:lvlText w:val="•"/>
      <w:lvlJc w:val="left"/>
      <w:pPr>
        <w:ind w:left="1199" w:hanging="360"/>
      </w:pPr>
      <w:rPr>
        <w:rFonts w:hint="default"/>
        <w:lang w:val="en-US" w:eastAsia="en-US" w:bidi="ar-SA"/>
      </w:rPr>
    </w:lvl>
    <w:lvl w:ilvl="2" w:tplc="FB161468">
      <w:numFmt w:val="bullet"/>
      <w:lvlText w:val="•"/>
      <w:lvlJc w:val="left"/>
      <w:pPr>
        <w:ind w:left="1578" w:hanging="360"/>
      </w:pPr>
      <w:rPr>
        <w:rFonts w:hint="default"/>
        <w:lang w:val="en-US" w:eastAsia="en-US" w:bidi="ar-SA"/>
      </w:rPr>
    </w:lvl>
    <w:lvl w:ilvl="3" w:tplc="38DCD98C">
      <w:numFmt w:val="bullet"/>
      <w:lvlText w:val="•"/>
      <w:lvlJc w:val="left"/>
      <w:pPr>
        <w:ind w:left="1957" w:hanging="360"/>
      </w:pPr>
      <w:rPr>
        <w:rFonts w:hint="default"/>
        <w:lang w:val="en-US" w:eastAsia="en-US" w:bidi="ar-SA"/>
      </w:rPr>
    </w:lvl>
    <w:lvl w:ilvl="4" w:tplc="83A823E4">
      <w:numFmt w:val="bullet"/>
      <w:lvlText w:val="•"/>
      <w:lvlJc w:val="left"/>
      <w:pPr>
        <w:ind w:left="2336" w:hanging="360"/>
      </w:pPr>
      <w:rPr>
        <w:rFonts w:hint="default"/>
        <w:lang w:val="en-US" w:eastAsia="en-US" w:bidi="ar-SA"/>
      </w:rPr>
    </w:lvl>
    <w:lvl w:ilvl="5" w:tplc="48A690A2">
      <w:numFmt w:val="bullet"/>
      <w:lvlText w:val="•"/>
      <w:lvlJc w:val="left"/>
      <w:pPr>
        <w:ind w:left="2716" w:hanging="360"/>
      </w:pPr>
      <w:rPr>
        <w:rFonts w:hint="default"/>
        <w:lang w:val="en-US" w:eastAsia="en-US" w:bidi="ar-SA"/>
      </w:rPr>
    </w:lvl>
    <w:lvl w:ilvl="6" w:tplc="1FE85BC4">
      <w:numFmt w:val="bullet"/>
      <w:lvlText w:val="•"/>
      <w:lvlJc w:val="left"/>
      <w:pPr>
        <w:ind w:left="3095" w:hanging="360"/>
      </w:pPr>
      <w:rPr>
        <w:rFonts w:hint="default"/>
        <w:lang w:val="en-US" w:eastAsia="en-US" w:bidi="ar-SA"/>
      </w:rPr>
    </w:lvl>
    <w:lvl w:ilvl="7" w:tplc="D8EECE2C">
      <w:numFmt w:val="bullet"/>
      <w:lvlText w:val="•"/>
      <w:lvlJc w:val="left"/>
      <w:pPr>
        <w:ind w:left="3474" w:hanging="360"/>
      </w:pPr>
      <w:rPr>
        <w:rFonts w:hint="default"/>
        <w:lang w:val="en-US" w:eastAsia="en-US" w:bidi="ar-SA"/>
      </w:rPr>
    </w:lvl>
    <w:lvl w:ilvl="8" w:tplc="2D3A719E">
      <w:numFmt w:val="bullet"/>
      <w:lvlText w:val="•"/>
      <w:lvlJc w:val="left"/>
      <w:pPr>
        <w:ind w:left="3853" w:hanging="360"/>
      </w:pPr>
      <w:rPr>
        <w:rFonts w:hint="default"/>
        <w:lang w:val="en-US" w:eastAsia="en-US" w:bidi="ar-SA"/>
      </w:rPr>
    </w:lvl>
  </w:abstractNum>
  <w:abstractNum w:abstractNumId="5" w15:restartNumberingAfterBreak="0">
    <w:nsid w:val="490929B8"/>
    <w:multiLevelType w:val="hybridMultilevel"/>
    <w:tmpl w:val="626643C6"/>
    <w:lvl w:ilvl="0" w:tplc="C9B84B2C">
      <w:start w:val="1"/>
      <w:numFmt w:val="decimal"/>
      <w:lvlText w:val="(%1)"/>
      <w:lvlJc w:val="left"/>
      <w:pPr>
        <w:ind w:left="720" w:hanging="360"/>
      </w:pPr>
      <w:rPr>
        <w:rFonts w:hint="default"/>
      </w:rPr>
    </w:lvl>
    <w:lvl w:ilvl="1" w:tplc="991C5EDC">
      <w:start w:val="1"/>
      <w:numFmt w:val="lowerRoman"/>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A264D"/>
    <w:multiLevelType w:val="hybridMultilevel"/>
    <w:tmpl w:val="219E136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55945679"/>
    <w:multiLevelType w:val="hybridMultilevel"/>
    <w:tmpl w:val="3844187C"/>
    <w:lvl w:ilvl="0" w:tplc="5C70D2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AD53D3"/>
    <w:multiLevelType w:val="hybridMultilevel"/>
    <w:tmpl w:val="142E7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F39D1"/>
    <w:multiLevelType w:val="hybridMultilevel"/>
    <w:tmpl w:val="8D30D41A"/>
    <w:lvl w:ilvl="0" w:tplc="BB74FC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0A3D19"/>
    <w:multiLevelType w:val="hybridMultilevel"/>
    <w:tmpl w:val="95D0B706"/>
    <w:lvl w:ilvl="0" w:tplc="5C70D2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5B3A84"/>
    <w:multiLevelType w:val="hybridMultilevel"/>
    <w:tmpl w:val="3FEA6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E7035"/>
    <w:multiLevelType w:val="hybridMultilevel"/>
    <w:tmpl w:val="9AF66256"/>
    <w:lvl w:ilvl="0" w:tplc="2F868AC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CDD341D"/>
    <w:multiLevelType w:val="hybridMultilevel"/>
    <w:tmpl w:val="01EADDA4"/>
    <w:lvl w:ilvl="0" w:tplc="8878ED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A3674B"/>
    <w:multiLevelType w:val="hybridMultilevel"/>
    <w:tmpl w:val="41DE7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161F43"/>
    <w:multiLevelType w:val="hybridMultilevel"/>
    <w:tmpl w:val="3FD2AE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75E2E"/>
    <w:multiLevelType w:val="hybridMultilevel"/>
    <w:tmpl w:val="167013E8"/>
    <w:lvl w:ilvl="0" w:tplc="2A765D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1262292">
    <w:abstractNumId w:val="11"/>
  </w:num>
  <w:num w:numId="2" w16cid:durableId="312753913">
    <w:abstractNumId w:val="15"/>
  </w:num>
  <w:num w:numId="3" w16cid:durableId="163059339">
    <w:abstractNumId w:val="1"/>
  </w:num>
  <w:num w:numId="4" w16cid:durableId="1916431344">
    <w:abstractNumId w:val="16"/>
  </w:num>
  <w:num w:numId="5" w16cid:durableId="956134161">
    <w:abstractNumId w:val="12"/>
  </w:num>
  <w:num w:numId="6" w16cid:durableId="42608994">
    <w:abstractNumId w:val="9"/>
  </w:num>
  <w:num w:numId="7" w16cid:durableId="1154250828">
    <w:abstractNumId w:val="6"/>
  </w:num>
  <w:num w:numId="8" w16cid:durableId="741219044">
    <w:abstractNumId w:val="5"/>
  </w:num>
  <w:num w:numId="9" w16cid:durableId="1478105642">
    <w:abstractNumId w:val="0"/>
  </w:num>
  <w:num w:numId="10" w16cid:durableId="775058076">
    <w:abstractNumId w:val="10"/>
  </w:num>
  <w:num w:numId="11" w16cid:durableId="2029988114">
    <w:abstractNumId w:val="7"/>
  </w:num>
  <w:num w:numId="12" w16cid:durableId="1957252177">
    <w:abstractNumId w:val="8"/>
  </w:num>
  <w:num w:numId="13" w16cid:durableId="132601823">
    <w:abstractNumId w:val="2"/>
  </w:num>
  <w:num w:numId="14" w16cid:durableId="1500269275">
    <w:abstractNumId w:val="4"/>
  </w:num>
  <w:num w:numId="15" w16cid:durableId="424613808">
    <w:abstractNumId w:val="13"/>
  </w:num>
  <w:num w:numId="16" w16cid:durableId="719593711">
    <w:abstractNumId w:val="14"/>
  </w:num>
  <w:num w:numId="17" w16cid:durableId="272325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33"/>
    <w:rsid w:val="00003CE9"/>
    <w:rsid w:val="000115A0"/>
    <w:rsid w:val="00011E5A"/>
    <w:rsid w:val="000137DC"/>
    <w:rsid w:val="000338CC"/>
    <w:rsid w:val="000443B1"/>
    <w:rsid w:val="000477DB"/>
    <w:rsid w:val="0005555C"/>
    <w:rsid w:val="00060907"/>
    <w:rsid w:val="000721AD"/>
    <w:rsid w:val="00084A2E"/>
    <w:rsid w:val="000C7271"/>
    <w:rsid w:val="001050F0"/>
    <w:rsid w:val="0010675C"/>
    <w:rsid w:val="001275CE"/>
    <w:rsid w:val="0013289C"/>
    <w:rsid w:val="00137EC4"/>
    <w:rsid w:val="00140BA0"/>
    <w:rsid w:val="001652AF"/>
    <w:rsid w:val="001B1B7E"/>
    <w:rsid w:val="001C12D7"/>
    <w:rsid w:val="001D77CD"/>
    <w:rsid w:val="001F390C"/>
    <w:rsid w:val="002114A7"/>
    <w:rsid w:val="00235980"/>
    <w:rsid w:val="00241B3A"/>
    <w:rsid w:val="002A2915"/>
    <w:rsid w:val="002E4ECD"/>
    <w:rsid w:val="003120BB"/>
    <w:rsid w:val="003220A2"/>
    <w:rsid w:val="003B4711"/>
    <w:rsid w:val="003B4BA2"/>
    <w:rsid w:val="003B65A6"/>
    <w:rsid w:val="00467500"/>
    <w:rsid w:val="004868F6"/>
    <w:rsid w:val="004953FE"/>
    <w:rsid w:val="004A1AB8"/>
    <w:rsid w:val="004F0195"/>
    <w:rsid w:val="005518E2"/>
    <w:rsid w:val="00560082"/>
    <w:rsid w:val="005723E5"/>
    <w:rsid w:val="005A0838"/>
    <w:rsid w:val="005B33C7"/>
    <w:rsid w:val="005D1D75"/>
    <w:rsid w:val="005F572A"/>
    <w:rsid w:val="006132FD"/>
    <w:rsid w:val="00633B41"/>
    <w:rsid w:val="006A71CB"/>
    <w:rsid w:val="006B28A5"/>
    <w:rsid w:val="006D04EA"/>
    <w:rsid w:val="007469C1"/>
    <w:rsid w:val="00781CF5"/>
    <w:rsid w:val="007B67AB"/>
    <w:rsid w:val="007C1B19"/>
    <w:rsid w:val="00807D92"/>
    <w:rsid w:val="008166CA"/>
    <w:rsid w:val="00816B4F"/>
    <w:rsid w:val="008206C9"/>
    <w:rsid w:val="00830627"/>
    <w:rsid w:val="00851D41"/>
    <w:rsid w:val="00854294"/>
    <w:rsid w:val="00872814"/>
    <w:rsid w:val="00892886"/>
    <w:rsid w:val="00897922"/>
    <w:rsid w:val="009074C4"/>
    <w:rsid w:val="0092703F"/>
    <w:rsid w:val="0095447A"/>
    <w:rsid w:val="009727B1"/>
    <w:rsid w:val="009A6808"/>
    <w:rsid w:val="009B3FEF"/>
    <w:rsid w:val="009C51C6"/>
    <w:rsid w:val="009D1B32"/>
    <w:rsid w:val="009F2D83"/>
    <w:rsid w:val="00A16349"/>
    <w:rsid w:val="00A16373"/>
    <w:rsid w:val="00A65B90"/>
    <w:rsid w:val="00A8294A"/>
    <w:rsid w:val="00AA5E6E"/>
    <w:rsid w:val="00AB7CA8"/>
    <w:rsid w:val="00AF76B6"/>
    <w:rsid w:val="00B025A7"/>
    <w:rsid w:val="00B071B1"/>
    <w:rsid w:val="00B1434A"/>
    <w:rsid w:val="00B42711"/>
    <w:rsid w:val="00B93549"/>
    <w:rsid w:val="00BA24A7"/>
    <w:rsid w:val="00BB12A1"/>
    <w:rsid w:val="00BC2708"/>
    <w:rsid w:val="00BD0FB7"/>
    <w:rsid w:val="00BE577D"/>
    <w:rsid w:val="00C0618D"/>
    <w:rsid w:val="00C83F57"/>
    <w:rsid w:val="00CE21F8"/>
    <w:rsid w:val="00CF1732"/>
    <w:rsid w:val="00D12C6A"/>
    <w:rsid w:val="00D244A3"/>
    <w:rsid w:val="00D5010A"/>
    <w:rsid w:val="00D50969"/>
    <w:rsid w:val="00D60BCA"/>
    <w:rsid w:val="00D75128"/>
    <w:rsid w:val="00D91233"/>
    <w:rsid w:val="00D95C0A"/>
    <w:rsid w:val="00DA146D"/>
    <w:rsid w:val="00DD0237"/>
    <w:rsid w:val="00DF5C32"/>
    <w:rsid w:val="00E14AF4"/>
    <w:rsid w:val="00E21E33"/>
    <w:rsid w:val="00E45D55"/>
    <w:rsid w:val="00E47DC0"/>
    <w:rsid w:val="00E51226"/>
    <w:rsid w:val="00E61E83"/>
    <w:rsid w:val="00EB1CE9"/>
    <w:rsid w:val="00EB3964"/>
    <w:rsid w:val="00F01991"/>
    <w:rsid w:val="00F10343"/>
    <w:rsid w:val="00F44807"/>
    <w:rsid w:val="00F579A8"/>
    <w:rsid w:val="00FA2388"/>
    <w:rsid w:val="00FB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14100"/>
  <w15:chartTrackingRefBased/>
  <w15:docId w15:val="{D808EFDE-6549-4BA2-9B50-AD3864EE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E33"/>
    <w:pPr>
      <w:spacing w:after="0" w:line="240" w:lineRule="auto"/>
    </w:pPr>
    <w:rPr>
      <w:kern w:val="0"/>
      <w14:ligatures w14:val="none"/>
    </w:rPr>
  </w:style>
  <w:style w:type="paragraph" w:styleId="Heading1">
    <w:name w:val="heading 1"/>
    <w:basedOn w:val="Normal"/>
    <w:next w:val="Normal"/>
    <w:link w:val="Heading1Char"/>
    <w:uiPriority w:val="9"/>
    <w:qFormat/>
    <w:rsid w:val="00E21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E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E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E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E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E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E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E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E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E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E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E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E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E33"/>
    <w:rPr>
      <w:rFonts w:eastAsiaTheme="majorEastAsia" w:cstheme="majorBidi"/>
      <w:color w:val="272727" w:themeColor="text1" w:themeTint="D8"/>
    </w:rPr>
  </w:style>
  <w:style w:type="paragraph" w:styleId="Title">
    <w:name w:val="Title"/>
    <w:basedOn w:val="Normal"/>
    <w:next w:val="Normal"/>
    <w:link w:val="TitleChar"/>
    <w:uiPriority w:val="10"/>
    <w:qFormat/>
    <w:rsid w:val="00E21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E33"/>
    <w:pPr>
      <w:spacing w:before="160"/>
      <w:jc w:val="center"/>
    </w:pPr>
    <w:rPr>
      <w:i/>
      <w:iCs/>
      <w:color w:val="404040" w:themeColor="text1" w:themeTint="BF"/>
    </w:rPr>
  </w:style>
  <w:style w:type="character" w:customStyle="1" w:styleId="QuoteChar">
    <w:name w:val="Quote Char"/>
    <w:basedOn w:val="DefaultParagraphFont"/>
    <w:link w:val="Quote"/>
    <w:uiPriority w:val="29"/>
    <w:rsid w:val="00E21E33"/>
    <w:rPr>
      <w:i/>
      <w:iCs/>
      <w:color w:val="404040" w:themeColor="text1" w:themeTint="BF"/>
    </w:rPr>
  </w:style>
  <w:style w:type="paragraph" w:styleId="ListParagraph">
    <w:name w:val="List Paragraph"/>
    <w:basedOn w:val="Normal"/>
    <w:uiPriority w:val="34"/>
    <w:qFormat/>
    <w:rsid w:val="00E21E33"/>
    <w:pPr>
      <w:ind w:left="720"/>
      <w:contextualSpacing/>
    </w:pPr>
  </w:style>
  <w:style w:type="character" w:styleId="IntenseEmphasis">
    <w:name w:val="Intense Emphasis"/>
    <w:basedOn w:val="DefaultParagraphFont"/>
    <w:uiPriority w:val="21"/>
    <w:qFormat/>
    <w:rsid w:val="00E21E33"/>
    <w:rPr>
      <w:i/>
      <w:iCs/>
      <w:color w:val="0F4761" w:themeColor="accent1" w:themeShade="BF"/>
    </w:rPr>
  </w:style>
  <w:style w:type="paragraph" w:styleId="IntenseQuote">
    <w:name w:val="Intense Quote"/>
    <w:basedOn w:val="Normal"/>
    <w:next w:val="Normal"/>
    <w:link w:val="IntenseQuoteChar"/>
    <w:uiPriority w:val="30"/>
    <w:qFormat/>
    <w:rsid w:val="00E21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E33"/>
    <w:rPr>
      <w:i/>
      <w:iCs/>
      <w:color w:val="0F4761" w:themeColor="accent1" w:themeShade="BF"/>
    </w:rPr>
  </w:style>
  <w:style w:type="character" w:styleId="IntenseReference">
    <w:name w:val="Intense Reference"/>
    <w:basedOn w:val="DefaultParagraphFont"/>
    <w:uiPriority w:val="32"/>
    <w:qFormat/>
    <w:rsid w:val="00E21E33"/>
    <w:rPr>
      <w:b/>
      <w:bCs/>
      <w:smallCaps/>
      <w:color w:val="0F4761" w:themeColor="accent1" w:themeShade="BF"/>
      <w:spacing w:val="5"/>
    </w:rPr>
  </w:style>
  <w:style w:type="paragraph" w:styleId="Header">
    <w:name w:val="header"/>
    <w:basedOn w:val="Normal"/>
    <w:link w:val="HeaderChar"/>
    <w:uiPriority w:val="99"/>
    <w:unhideWhenUsed/>
    <w:rsid w:val="00E21E33"/>
    <w:pPr>
      <w:tabs>
        <w:tab w:val="center" w:pos="4680"/>
        <w:tab w:val="right" w:pos="9360"/>
      </w:tabs>
    </w:pPr>
  </w:style>
  <w:style w:type="character" w:customStyle="1" w:styleId="HeaderChar">
    <w:name w:val="Header Char"/>
    <w:basedOn w:val="DefaultParagraphFont"/>
    <w:link w:val="Header"/>
    <w:uiPriority w:val="99"/>
    <w:rsid w:val="00E21E33"/>
    <w:rPr>
      <w:kern w:val="0"/>
      <w14:ligatures w14:val="none"/>
    </w:rPr>
  </w:style>
  <w:style w:type="paragraph" w:styleId="Footer">
    <w:name w:val="footer"/>
    <w:basedOn w:val="Normal"/>
    <w:link w:val="FooterChar"/>
    <w:uiPriority w:val="99"/>
    <w:unhideWhenUsed/>
    <w:rsid w:val="00E21E33"/>
    <w:pPr>
      <w:tabs>
        <w:tab w:val="center" w:pos="4680"/>
        <w:tab w:val="right" w:pos="9360"/>
      </w:tabs>
    </w:pPr>
  </w:style>
  <w:style w:type="character" w:customStyle="1" w:styleId="FooterChar">
    <w:name w:val="Footer Char"/>
    <w:basedOn w:val="DefaultParagraphFont"/>
    <w:link w:val="Footer"/>
    <w:uiPriority w:val="99"/>
    <w:rsid w:val="00E21E33"/>
    <w:rPr>
      <w:kern w:val="0"/>
      <w14:ligatures w14:val="none"/>
    </w:rPr>
  </w:style>
  <w:style w:type="paragraph" w:styleId="NormalWeb">
    <w:name w:val="Normal (Web)"/>
    <w:basedOn w:val="Normal"/>
    <w:uiPriority w:val="99"/>
    <w:semiHidden/>
    <w:unhideWhenUsed/>
    <w:rsid w:val="00E21E33"/>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E21E33"/>
    <w:pPr>
      <w:widowControl w:val="0"/>
      <w:snapToGrid w:val="0"/>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rsid w:val="00E21E33"/>
    <w:rPr>
      <w:rFonts w:ascii="Courier" w:eastAsia="Times New Roman" w:hAnsi="Courier" w:cs="Times New Roman"/>
      <w:kern w:val="0"/>
      <w:sz w:val="20"/>
      <w:szCs w:val="20"/>
      <w14:ligatures w14:val="none"/>
    </w:rPr>
  </w:style>
  <w:style w:type="character" w:styleId="FootnoteReference">
    <w:name w:val="footnote reference"/>
    <w:basedOn w:val="DefaultParagraphFont"/>
    <w:uiPriority w:val="99"/>
    <w:semiHidden/>
    <w:unhideWhenUsed/>
    <w:rsid w:val="00E21E33"/>
    <w:rPr>
      <w:vertAlign w:val="superscript"/>
    </w:rPr>
  </w:style>
  <w:style w:type="table" w:styleId="TableGrid">
    <w:name w:val="Table Grid"/>
    <w:basedOn w:val="TableNormal"/>
    <w:uiPriority w:val="59"/>
    <w:rsid w:val="00E21E33"/>
    <w:pPr>
      <w:widowControl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1E33"/>
    <w:rPr>
      <w:sz w:val="16"/>
      <w:szCs w:val="16"/>
    </w:rPr>
  </w:style>
  <w:style w:type="paragraph" w:styleId="CommentText">
    <w:name w:val="annotation text"/>
    <w:basedOn w:val="Normal"/>
    <w:link w:val="CommentTextChar"/>
    <w:uiPriority w:val="99"/>
    <w:unhideWhenUsed/>
    <w:rsid w:val="00E21E33"/>
    <w:pPr>
      <w:widowControl w:val="0"/>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uiPriority w:val="99"/>
    <w:rsid w:val="00E21E33"/>
    <w:rPr>
      <w:rFonts w:ascii="Courier" w:eastAsia="Times New Roman" w:hAnsi="Courier" w:cs="Times New Roman"/>
      <w:snapToGrid w:val="0"/>
      <w:kern w:val="0"/>
      <w:sz w:val="20"/>
      <w:szCs w:val="20"/>
      <w14:ligatures w14:val="none"/>
    </w:rPr>
  </w:style>
  <w:style w:type="paragraph" w:styleId="NoSpacing">
    <w:name w:val="No Spacing"/>
    <w:uiPriority w:val="1"/>
    <w:qFormat/>
    <w:rsid w:val="00E21E33"/>
    <w:pPr>
      <w:spacing w:after="0" w:line="240" w:lineRule="auto"/>
    </w:pPr>
    <w:rPr>
      <w:rFonts w:ascii="Times New Roman" w:hAnsi="Times New Roman"/>
      <w:kern w:val="0"/>
      <w:szCs w:val="22"/>
      <w14:ligatures w14:val="none"/>
    </w:rPr>
  </w:style>
  <w:style w:type="paragraph" w:customStyle="1" w:styleId="TableParagraph">
    <w:name w:val="Table Paragraph"/>
    <w:basedOn w:val="Normal"/>
    <w:uiPriority w:val="1"/>
    <w:qFormat/>
    <w:rsid w:val="00E21E33"/>
    <w:pPr>
      <w:widowControl w:val="0"/>
      <w:pBdr>
        <w:top w:val="nil"/>
        <w:left w:val="nil"/>
        <w:bottom w:val="nil"/>
        <w:right w:val="nil"/>
        <w:between w:val="nil"/>
      </w:pBdr>
      <w:spacing w:after="240"/>
      <w:ind w:firstLine="1440"/>
    </w:pPr>
    <w:rPr>
      <w:rFonts w:ascii="Times New Roman" w:eastAsia="Times New Roman" w:hAnsi="Times New Roman" w:cs="Times New Roman"/>
      <w:color w:val="000000" w:themeColor="text1"/>
    </w:rPr>
  </w:style>
  <w:style w:type="paragraph" w:customStyle="1" w:styleId="Default">
    <w:name w:val="Default"/>
    <w:rsid w:val="00E21E33"/>
    <w:pPr>
      <w:autoSpaceDE w:val="0"/>
      <w:autoSpaceDN w:val="0"/>
      <w:adjustRightInd w:val="0"/>
      <w:spacing w:after="240" w:line="240" w:lineRule="auto"/>
      <w:ind w:firstLine="720"/>
      <w:jc w:val="both"/>
    </w:pPr>
    <w:rPr>
      <w:rFonts w:ascii="Times New Roman" w:hAnsi="Times New Roman" w:cs="Times New Roman"/>
      <w:color w:val="000000"/>
      <w:kern w:val="0"/>
      <w14:ligatures w14:val="none"/>
    </w:rPr>
  </w:style>
  <w:style w:type="paragraph" w:styleId="CommentSubject">
    <w:name w:val="annotation subject"/>
    <w:basedOn w:val="CommentText"/>
    <w:next w:val="CommentText"/>
    <w:link w:val="CommentSubjectChar"/>
    <w:uiPriority w:val="99"/>
    <w:semiHidden/>
    <w:unhideWhenUsed/>
    <w:rsid w:val="001652AF"/>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1652AF"/>
    <w:rPr>
      <w:rFonts w:ascii="Courier" w:eastAsia="Times New Roman" w:hAnsi="Courier" w:cs="Times New Roman"/>
      <w:b/>
      <w:bCs/>
      <w:snapToGrid/>
      <w:kern w:val="0"/>
      <w:sz w:val="20"/>
      <w:szCs w:val="20"/>
      <w14:ligatures w14:val="none"/>
    </w:rPr>
  </w:style>
  <w:style w:type="paragraph" w:styleId="Revision">
    <w:name w:val="Revision"/>
    <w:hidden/>
    <w:uiPriority w:val="99"/>
    <w:semiHidden/>
    <w:rsid w:val="002A291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92C09-9F0C-4370-A894-39EDD433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1135</Words>
  <Characters>6188</Characters>
  <Application>Microsoft Office Word</Application>
  <DocSecurity>0</DocSecurity>
  <Lines>156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Marie Gawel</dc:creator>
  <cp:keywords/>
  <dc:description/>
  <cp:lastModifiedBy>Valerie Agwale</cp:lastModifiedBy>
  <cp:revision>4</cp:revision>
  <dcterms:created xsi:type="dcterms:W3CDTF">2026-01-20T21:30:00Z</dcterms:created>
  <dcterms:modified xsi:type="dcterms:W3CDTF">2026-01-20T21:33:00Z</dcterms:modified>
</cp:coreProperties>
</file>